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CB" w:rsidP="004F01CB" w:rsidRDefault="004F01CB" w14:paraId="01A788C0" w14:textId="134C83A3">
      <w:r>
        <w:t>Program Name: _</w:t>
      </w:r>
      <w:r w:rsidR="00BA7487">
        <w:fldChar w:fldCharType="begin">
          <w:ffData>
            <w:name w:val="Text1"/>
            <w:enabled/>
            <w:calcOnExit w:val="0"/>
            <w:textInput/>
          </w:ffData>
        </w:fldChar>
      </w:r>
      <w:bookmarkStart w:name="Text1" w:id="0"/>
      <w:r w:rsidR="00BA7487">
        <w:instrText xml:space="preserve"> FORMTEXT </w:instrText>
      </w:r>
      <w:r w:rsidR="00BA7487">
        <w:fldChar w:fldCharType="separate"/>
      </w:r>
      <w:r w:rsidR="00BA7487">
        <w:rPr>
          <w:noProof/>
        </w:rPr>
        <w:t> </w:t>
      </w:r>
      <w:r w:rsidR="00BA7487">
        <w:rPr>
          <w:noProof/>
        </w:rPr>
        <w:t> </w:t>
      </w:r>
      <w:r w:rsidR="00BA7487">
        <w:rPr>
          <w:noProof/>
        </w:rPr>
        <w:t> </w:t>
      </w:r>
      <w:r w:rsidR="00BA7487">
        <w:rPr>
          <w:noProof/>
        </w:rPr>
        <w:t> </w:t>
      </w:r>
      <w:r w:rsidR="00BA7487">
        <w:rPr>
          <w:noProof/>
        </w:rPr>
        <w:t> </w:t>
      </w:r>
      <w:r w:rsidR="00BA7487">
        <w:fldChar w:fldCharType="end"/>
      </w:r>
      <w:bookmarkEnd w:id="0"/>
      <w:r w:rsidR="00073EB8">
        <w:t>_</w:t>
      </w:r>
    </w:p>
    <w:p w:rsidR="004F01CB" w:rsidP="004F01CB" w:rsidRDefault="004F01CB" w14:paraId="15E6C15B" w14:textId="14D2BA4F">
      <w:r>
        <w:t>Site address: _</w:t>
      </w:r>
      <w:r w:rsidR="00BA7487">
        <w:fldChar w:fldCharType="begin">
          <w:ffData>
            <w:name w:val="Text2"/>
            <w:enabled/>
            <w:calcOnExit w:val="0"/>
            <w:textInput/>
          </w:ffData>
        </w:fldChar>
      </w:r>
      <w:bookmarkStart w:name="Text2" w:id="1"/>
      <w:r w:rsidR="00BA7487">
        <w:instrText xml:space="preserve"> FORMTEXT </w:instrText>
      </w:r>
      <w:r w:rsidR="00BA7487">
        <w:fldChar w:fldCharType="separate"/>
      </w:r>
      <w:r w:rsidR="00BA7487">
        <w:rPr>
          <w:noProof/>
        </w:rPr>
        <w:t> </w:t>
      </w:r>
      <w:r w:rsidR="00BA7487">
        <w:rPr>
          <w:noProof/>
        </w:rPr>
        <w:t> </w:t>
      </w:r>
      <w:r w:rsidR="00BA7487">
        <w:rPr>
          <w:noProof/>
        </w:rPr>
        <w:t> </w:t>
      </w:r>
      <w:r w:rsidR="00BA7487">
        <w:rPr>
          <w:noProof/>
        </w:rPr>
        <w:t> </w:t>
      </w:r>
      <w:r w:rsidR="00BA7487">
        <w:rPr>
          <w:noProof/>
        </w:rPr>
        <w:t> </w:t>
      </w:r>
      <w:r w:rsidR="00BA7487">
        <w:fldChar w:fldCharType="end"/>
      </w:r>
      <w:bookmarkEnd w:id="1"/>
      <w:r w:rsidR="00073EB8">
        <w:t>_</w:t>
      </w:r>
    </w:p>
    <w:p w:rsidRPr="00073EB8" w:rsidR="008A6279" w:rsidP="004F01CB" w:rsidRDefault="008A6279" w14:paraId="0EAF40A1" w14:textId="69BBC29D">
      <w:pPr>
        <w:spacing w:before="240"/>
        <w:rPr>
          <w:i/>
          <w:iCs/>
        </w:rPr>
      </w:pPr>
      <w:r w:rsidRPr="00073EB8">
        <w:rPr>
          <w:i/>
          <w:iCs/>
        </w:rPr>
        <w:t xml:space="preserve">Directions:  The Health and Safety Plan must describe the plan for implementing the requirement or indicate why the requirement does not apply. </w:t>
      </w:r>
      <w:r w:rsidR="00F94F21">
        <w:rPr>
          <w:i/>
          <w:iCs/>
        </w:rPr>
        <w:t>Each item references Exhibit A to Health Officer Directive No. 2020-14 Requirements (HOD No. 2020-14)</w:t>
      </w:r>
    </w:p>
    <w:p w:rsidRPr="00073EB8" w:rsidR="00957067" w:rsidP="00957067" w:rsidRDefault="004F01CB" w14:paraId="5C065D64" w14:textId="77777777">
      <w:pPr>
        <w:pStyle w:val="ListParagraph"/>
        <w:numPr>
          <w:ilvl w:val="0"/>
          <w:numId w:val="6"/>
        </w:numPr>
        <w:spacing w:before="240"/>
        <w:rPr>
          <w:b/>
          <w:bCs/>
        </w:rPr>
      </w:pPr>
      <w:r w:rsidRPr="00073EB8">
        <w:rPr>
          <w:b/>
          <w:bCs/>
        </w:rPr>
        <w:t>Signage</w:t>
      </w:r>
      <w:r w:rsidRPr="00073EB8" w:rsidR="008A6279">
        <w:rPr>
          <w:b/>
          <w:bCs/>
        </w:rPr>
        <w:t xml:space="preserve"> and Education:</w:t>
      </w:r>
    </w:p>
    <w:p w:rsidR="00957067" w:rsidP="00957067" w:rsidRDefault="00957067" w14:paraId="6DDEDEF2" w14:textId="799952DC">
      <w:pPr>
        <w:pStyle w:val="ListParagraph"/>
        <w:numPr>
          <w:ilvl w:val="1"/>
          <w:numId w:val="6"/>
        </w:numPr>
        <w:spacing w:before="240"/>
      </w:pPr>
      <w:r w:rsidRPr="00957067">
        <w:t xml:space="preserve">Post a copy of the </w:t>
      </w:r>
      <w:hyperlink w:history="1" r:id="rId7">
        <w:r w:rsidRPr="0085449E">
          <w:rPr>
            <w:rStyle w:val="Hyperlink"/>
          </w:rPr>
          <w:t>Social Distancing Protocol</w:t>
        </w:r>
      </w:hyperlink>
      <w:r w:rsidR="0085449E">
        <w:t xml:space="preserve"> (</w:t>
      </w:r>
      <w:hyperlink w:history="1" r:id="rId8">
        <w:r w:rsidRPr="0085449E" w:rsidR="0085449E">
          <w:rPr>
            <w:rStyle w:val="Hyperlink"/>
          </w:rPr>
          <w:t>Spanish</w:t>
        </w:r>
      </w:hyperlink>
      <w:r w:rsidR="0085449E">
        <w:t xml:space="preserve">, </w:t>
      </w:r>
      <w:hyperlink w:history="1" r:id="rId9">
        <w:r w:rsidRPr="0085449E" w:rsidR="0085449E">
          <w:rPr>
            <w:rStyle w:val="Hyperlink"/>
          </w:rPr>
          <w:t>Chinese</w:t>
        </w:r>
      </w:hyperlink>
      <w:r w:rsidR="0085449E">
        <w:t>)</w:t>
      </w:r>
      <w:r w:rsidRPr="00957067">
        <w:t xml:space="preserve"> at each public entrance to the facility or location. </w:t>
      </w:r>
      <w:r w:rsidR="00F94F21">
        <w:t>(</w:t>
      </w:r>
      <w:r w:rsidR="00F94F21">
        <w:rPr>
          <w:i/>
          <w:iCs/>
        </w:rPr>
        <w:t>HOD No. 2020-14 1.1)</w:t>
      </w:r>
    </w:p>
    <w:p w:rsidR="00957067" w:rsidP="00957067" w:rsidRDefault="00BA7487" w14:paraId="490A2594" w14:textId="12C4D419">
      <w:pPr>
        <w:pStyle w:val="ListParagraph"/>
        <w:spacing w:before="240"/>
        <w:ind w:left="1440"/>
      </w:pPr>
      <w:r>
        <w:fldChar w:fldCharType="begin">
          <w:ffData>
            <w:name w:val="Text3"/>
            <w:enabled/>
            <w:calcOnExit w:val="0"/>
            <w:textInput/>
          </w:ffData>
        </w:fldChar>
      </w:r>
      <w:bookmarkStart w:name="Text3"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73EB8" w:rsidP="00957067" w:rsidRDefault="00073EB8" w14:paraId="39B9A5F6" w14:textId="77777777">
      <w:pPr>
        <w:pStyle w:val="ListParagraph"/>
        <w:spacing w:before="240"/>
        <w:ind w:left="1440"/>
      </w:pPr>
    </w:p>
    <w:p w:rsidR="00957067" w:rsidP="00957067" w:rsidRDefault="00957067" w14:paraId="1ACAC668" w14:textId="588ECAD3">
      <w:pPr>
        <w:pStyle w:val="ListParagraph"/>
        <w:numPr>
          <w:ilvl w:val="1"/>
          <w:numId w:val="6"/>
        </w:numPr>
        <w:spacing w:after="0"/>
      </w:pPr>
      <w:r w:rsidRPr="00957067">
        <w:t xml:space="preserve">Post a copy of the Health and Safety Plan at each public entrance to the facility or location. </w:t>
      </w:r>
    </w:p>
    <w:p w:rsidR="00957067" w:rsidP="00957067" w:rsidRDefault="00F94F21" w14:paraId="505CFFB6" w14:textId="0A0CC905">
      <w:pPr>
        <w:pStyle w:val="ListParagraph"/>
        <w:spacing w:after="0"/>
        <w:ind w:left="1440"/>
        <w:rPr>
          <w:i/>
          <w:iCs/>
        </w:rPr>
      </w:pPr>
      <w:r>
        <w:t>(</w:t>
      </w:r>
      <w:r>
        <w:rPr>
          <w:i/>
          <w:iCs/>
        </w:rPr>
        <w:t>HOD No. 2020-14 1.2)</w:t>
      </w:r>
    </w:p>
    <w:p w:rsidR="0085449E" w:rsidP="00957067" w:rsidRDefault="00BA7487" w14:paraId="27888B7A" w14:textId="1602FB2B">
      <w:pPr>
        <w:pStyle w:val="ListParagraph"/>
        <w:spacing w:after="0"/>
        <w:ind w:left="1440"/>
      </w:pPr>
      <w:r>
        <w:fldChar w:fldCharType="begin">
          <w:ffData>
            <w:name w:val="Text4"/>
            <w:enabled/>
            <w:calcOnExit w:val="0"/>
            <w:textInput/>
          </w:ffData>
        </w:fldChar>
      </w:r>
      <w:bookmarkStart w:name="Text4"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73EB8" w:rsidP="00957067" w:rsidRDefault="00073EB8" w14:paraId="57C5633D" w14:textId="77777777">
      <w:pPr>
        <w:pStyle w:val="ListParagraph"/>
        <w:spacing w:after="0"/>
        <w:ind w:left="1440"/>
      </w:pPr>
    </w:p>
    <w:p w:rsidR="00957067" w:rsidP="00F94F21" w:rsidRDefault="00957067" w14:paraId="2EF383AF" w14:textId="06B08560">
      <w:pPr>
        <w:pStyle w:val="ListParagraph"/>
        <w:numPr>
          <w:ilvl w:val="1"/>
          <w:numId w:val="6"/>
        </w:numPr>
        <w:spacing w:before="240"/>
      </w:pPr>
      <w:r w:rsidRPr="00957067">
        <w:t xml:space="preserve">Distribute to all Personnel copies of the Social Distancing Protocol and the Health and Safety Plan (or a summary of each item with information on how copies may be obtained) and any educational materials required by the Health and Safety Plan. </w:t>
      </w:r>
      <w:r w:rsidR="00F94F21">
        <w:t xml:space="preserve"> (</w:t>
      </w:r>
      <w:r w:rsidRPr="00F94F21" w:rsidR="00F94F21">
        <w:rPr>
          <w:i/>
          <w:iCs/>
        </w:rPr>
        <w:t>HOD No. 2020-14 1.</w:t>
      </w:r>
      <w:r w:rsidR="0085449E">
        <w:rPr>
          <w:i/>
          <w:iCs/>
        </w:rPr>
        <w:t>3</w:t>
      </w:r>
      <w:r w:rsidRPr="00F94F21" w:rsidR="00F94F21">
        <w:rPr>
          <w:i/>
          <w:iCs/>
        </w:rPr>
        <w:t>)</w:t>
      </w:r>
      <w:r w:rsidR="0085449E">
        <w:rPr>
          <w:i/>
          <w:iCs/>
        </w:rPr>
        <w:t>:</w:t>
      </w:r>
    </w:p>
    <w:p w:rsidR="00073EB8" w:rsidP="00957067" w:rsidRDefault="00BA7487" w14:paraId="37DE0684" w14:textId="0B3968CC">
      <w:pPr>
        <w:pStyle w:val="ListParagraph"/>
        <w:spacing w:before="240"/>
        <w:ind w:left="1440"/>
      </w:pPr>
      <w:r>
        <w:fldChar w:fldCharType="begin">
          <w:ffData>
            <w:name w:val="Text5"/>
            <w:enabled/>
            <w:calcOnExit w:val="0"/>
            <w:textInput/>
          </w:ffData>
        </w:fldChar>
      </w:r>
      <w:bookmarkStart w:name="Text5"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85449E" w:rsidP="00957067" w:rsidRDefault="0085449E" w14:paraId="319044EA" w14:textId="77777777">
      <w:pPr>
        <w:pStyle w:val="ListParagraph"/>
        <w:spacing w:before="240"/>
        <w:ind w:left="1440"/>
      </w:pPr>
    </w:p>
    <w:p w:rsidR="0085449E" w:rsidP="0085449E" w:rsidRDefault="0085449E" w14:paraId="182AED57" w14:textId="4075FA48">
      <w:pPr>
        <w:pStyle w:val="ListParagraph"/>
        <w:numPr>
          <w:ilvl w:val="1"/>
          <w:numId w:val="6"/>
        </w:numPr>
        <w:spacing w:before="240"/>
      </w:pPr>
      <w:r>
        <w:t>Training</w:t>
      </w:r>
      <w:r w:rsidRPr="00957067" w:rsidR="00957067">
        <w:t xml:space="preserve"> plan for all Personnel covering all items required in the Social Distancing Protocol and the Health and Safety Plan that apply to them.</w:t>
      </w:r>
      <w:r>
        <w:t xml:space="preserve"> (</w:t>
      </w:r>
      <w:r>
        <w:rPr>
          <w:i/>
          <w:iCs/>
        </w:rPr>
        <w:t>HOD No. 2020-14 1.4):</w:t>
      </w:r>
    </w:p>
    <w:p w:rsidR="00957067" w:rsidP="00957067" w:rsidRDefault="00BA7487" w14:paraId="2D62EBB9" w14:textId="5BDCF366">
      <w:pPr>
        <w:pStyle w:val="ListParagraph"/>
        <w:spacing w:before="240"/>
        <w:ind w:left="1440"/>
      </w:pPr>
      <w:r>
        <w:fldChar w:fldCharType="begin">
          <w:ffData>
            <w:name w:val="Text6"/>
            <w:enabled/>
            <w:calcOnExit w:val="0"/>
            <w:textInput/>
          </w:ffData>
        </w:fldChar>
      </w:r>
      <w:bookmarkStart w:name="Text6"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073EB8" w:rsidP="00957067" w:rsidRDefault="00073EB8" w14:paraId="0F0B77AA" w14:textId="3CF9687A">
      <w:pPr>
        <w:pStyle w:val="ListParagraph"/>
        <w:spacing w:before="240"/>
        <w:ind w:left="1440"/>
      </w:pPr>
    </w:p>
    <w:p w:rsidR="0085449E" w:rsidP="00957067" w:rsidRDefault="0085449E" w14:paraId="4729D76D" w14:textId="77777777">
      <w:pPr>
        <w:pStyle w:val="ListParagraph"/>
        <w:spacing w:before="240"/>
        <w:ind w:left="1440"/>
      </w:pPr>
    </w:p>
    <w:p w:rsidRPr="00BA7487" w:rsidR="00957067" w:rsidP="00957067" w:rsidRDefault="009852B6" w14:paraId="30F3D18E" w14:textId="46726DF1">
      <w:pPr>
        <w:pStyle w:val="ListParagraph"/>
        <w:numPr>
          <w:ilvl w:val="1"/>
          <w:numId w:val="6"/>
        </w:numPr>
        <w:spacing w:before="240"/>
      </w:pPr>
      <w:r>
        <w:t xml:space="preserve">Indicate how often will </w:t>
      </w:r>
      <w:r w:rsidRPr="00957067" w:rsidR="00957067">
        <w:t xml:space="preserve">the Health and Safety Plan </w:t>
      </w:r>
      <w:r>
        <w:t>will be updated</w:t>
      </w:r>
      <w:r w:rsidRPr="00957067" w:rsidR="00957067">
        <w:t>.</w:t>
      </w:r>
      <w:r w:rsidR="0085449E">
        <w:t xml:space="preserve"> (</w:t>
      </w:r>
      <w:r w:rsidR="0085449E">
        <w:rPr>
          <w:i/>
          <w:iCs/>
        </w:rPr>
        <w:t>HOD No. 2020-14 1.5)</w:t>
      </w:r>
    </w:p>
    <w:p w:rsidRPr="00BA7487" w:rsidR="00BA7487" w:rsidP="00BA7487" w:rsidRDefault="00BA7487" w14:paraId="2EF080E2" w14:textId="7490EE78">
      <w:pPr>
        <w:pStyle w:val="ListParagraph"/>
        <w:spacing w:before="240"/>
        <w:ind w:left="1440"/>
      </w:pPr>
      <w:r>
        <w:fldChar w:fldCharType="begin">
          <w:ffData>
            <w:name w:val="Text7"/>
            <w:enabled/>
            <w:calcOnExit w:val="0"/>
            <w:textInput/>
          </w:ffData>
        </w:fldChar>
      </w:r>
      <w:bookmarkStart w:name="Text7"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57067" w:rsidP="00957067" w:rsidRDefault="00957067" w14:paraId="14BAF986" w14:textId="77777777">
      <w:pPr>
        <w:pStyle w:val="ListParagraph"/>
      </w:pPr>
    </w:p>
    <w:p w:rsidR="004C2CBF" w:rsidP="00957067" w:rsidRDefault="00957067" w14:paraId="34FB2096" w14:textId="0CE10E72">
      <w:pPr>
        <w:pStyle w:val="ListParagraph"/>
        <w:spacing w:before="240"/>
        <w:ind w:left="1440"/>
      </w:pPr>
      <w:r w:rsidRPr="00957067">
        <w:t xml:space="preserve"> </w:t>
      </w:r>
    </w:p>
    <w:p w:rsidRPr="00073EB8" w:rsidR="004C2CBF" w:rsidP="00957067" w:rsidRDefault="00957067" w14:paraId="350BD6D9" w14:textId="0B3975D5">
      <w:pPr>
        <w:pStyle w:val="ListParagraph"/>
        <w:numPr>
          <w:ilvl w:val="0"/>
          <w:numId w:val="6"/>
        </w:numPr>
        <w:spacing w:before="240"/>
        <w:rPr>
          <w:b/>
          <w:bCs/>
        </w:rPr>
      </w:pPr>
      <w:r w:rsidRPr="00073EB8">
        <w:rPr>
          <w:b/>
          <w:bCs/>
        </w:rPr>
        <w:t>Requirement</w:t>
      </w:r>
      <w:r w:rsidRPr="00073EB8" w:rsidR="0099628C">
        <w:rPr>
          <w:b/>
          <w:bCs/>
        </w:rPr>
        <w:t>s</w:t>
      </w:r>
      <w:r w:rsidRPr="00073EB8">
        <w:rPr>
          <w:b/>
          <w:bCs/>
        </w:rPr>
        <w:t xml:space="preserve"> Regarding Personnel: </w:t>
      </w:r>
    </w:p>
    <w:p w:rsidRPr="00BA7487" w:rsidR="00DE4E99" w:rsidP="00BA7487" w:rsidRDefault="0085449E" w14:paraId="69BE26C1" w14:textId="46BD12CD">
      <w:pPr>
        <w:pStyle w:val="ListParagraph"/>
        <w:numPr>
          <w:ilvl w:val="1"/>
          <w:numId w:val="6"/>
        </w:numPr>
        <w:spacing w:before="240"/>
      </w:pPr>
      <w:r>
        <w:t xml:space="preserve">Plan to inform staff about staff daily screening procedures including not to come to work or to the facility if they are sick as indicated in </w:t>
      </w:r>
      <w:r w:rsidRPr="00957067" w:rsidR="00957067">
        <w:t>“</w:t>
      </w:r>
      <w:r w:rsidRPr="0085449E" w:rsidR="00DE4E99">
        <w:rPr>
          <w:i/>
          <w:iCs/>
        </w:rPr>
        <w:t>Handout for Personnel</w:t>
      </w:r>
      <w:r w:rsidRPr="0085449E" w:rsidR="00957067">
        <w:rPr>
          <w:i/>
          <w:iCs/>
        </w:rPr>
        <w:t xml:space="preserve"> (Employees, Contractors, Volunteers) of Additional Business and Other Businesses Permitted To Operate During the Health Emergency</w:t>
      </w:r>
      <w:r w:rsidRPr="00957067" w:rsidR="00957067">
        <w:t xml:space="preserve">” </w:t>
      </w:r>
      <w:r w:rsidR="00957067">
        <w:t>(</w:t>
      </w:r>
      <w:hyperlink w:history="1" r:id="rId10">
        <w:r w:rsidRPr="00957067" w:rsidR="00957067">
          <w:rPr>
            <w:rStyle w:val="Hyperlink"/>
          </w:rPr>
          <w:t>English</w:t>
        </w:r>
      </w:hyperlink>
      <w:r w:rsidR="00957067">
        <w:t xml:space="preserve">, </w:t>
      </w:r>
      <w:hyperlink w:history="1" r:id="rId11">
        <w:r w:rsidRPr="00957067" w:rsidR="00957067">
          <w:rPr>
            <w:rStyle w:val="Hyperlink"/>
          </w:rPr>
          <w:t>Chinese</w:t>
        </w:r>
      </w:hyperlink>
      <w:r w:rsidR="00957067">
        <w:t xml:space="preserve">, </w:t>
      </w:r>
      <w:hyperlink w:history="1" r:id="rId12">
        <w:r w:rsidRPr="00957067" w:rsidR="00957067">
          <w:rPr>
            <w:rStyle w:val="Hyperlink"/>
          </w:rPr>
          <w:t>Spanish</w:t>
        </w:r>
      </w:hyperlink>
      <w:r w:rsidR="00957067">
        <w:t>)</w:t>
      </w:r>
      <w:r w:rsidR="00DE4E99">
        <w:t xml:space="preserve"> </w:t>
      </w:r>
      <w:r>
        <w:t xml:space="preserve">(It is required to provide the handout to all staff and to verbally inform them of the procedures outlined in the handout) </w:t>
      </w:r>
      <w:r>
        <w:rPr>
          <w:i/>
          <w:iCs/>
        </w:rPr>
        <w:t>(HOD No. 2020-14 2.1; 2.2; 2.3</w:t>
      </w:r>
      <w:r w:rsidR="009852B6">
        <w:rPr>
          <w:i/>
          <w:iCs/>
        </w:rPr>
        <w:t>; 2.4)</w:t>
      </w:r>
    </w:p>
    <w:p w:rsidR="00BA7487" w:rsidP="00BA7487" w:rsidRDefault="00BA7487" w14:paraId="5E87150B" w14:textId="53D1AA6D">
      <w:pPr>
        <w:pStyle w:val="ListParagraph"/>
        <w:spacing w:before="240"/>
        <w:ind w:left="1440"/>
      </w:pPr>
      <w:r>
        <w:fldChar w:fldCharType="begin">
          <w:ffData>
            <w:name w:val="Text8"/>
            <w:enabled/>
            <w:calcOnExit w:val="0"/>
            <w:textInput/>
          </w:ffData>
        </w:fldChar>
      </w:r>
      <w:bookmarkStart w:name="Text8"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5449E" w:rsidP="00DE4E99" w:rsidRDefault="0085449E" w14:paraId="48C9D0E6" w14:textId="77777777">
      <w:pPr>
        <w:pStyle w:val="ListParagraph"/>
      </w:pPr>
    </w:p>
    <w:p w:rsidR="0085449E" w:rsidP="00DE4E99" w:rsidRDefault="0085449E" w14:paraId="1E2942C6" w14:textId="0BF14DEC">
      <w:pPr>
        <w:pStyle w:val="ListParagraph"/>
      </w:pPr>
    </w:p>
    <w:p w:rsidR="009852B6" w:rsidP="00DE4E99" w:rsidRDefault="009852B6" w14:paraId="43470B7C" w14:textId="77777777">
      <w:pPr>
        <w:pStyle w:val="ListParagraph"/>
      </w:pPr>
    </w:p>
    <w:p w:rsidRPr="00BA7487" w:rsidR="00DE4E99" w:rsidP="00BA7487" w:rsidRDefault="00DE4E99" w14:paraId="39AC61D8" w14:textId="3D2D309D">
      <w:pPr>
        <w:pStyle w:val="ListParagraph"/>
        <w:numPr>
          <w:ilvl w:val="1"/>
          <w:numId w:val="6"/>
        </w:numPr>
        <w:spacing w:before="240"/>
      </w:pPr>
      <w:r>
        <w:t xml:space="preserve">Daily Health Screening Procedure for </w:t>
      </w:r>
      <w:hyperlink w:history="1" r:id="rId13">
        <w:r w:rsidRPr="00FA336F">
          <w:rPr>
            <w:rStyle w:val="Hyperlink"/>
          </w:rPr>
          <w:t>Staff</w:t>
        </w:r>
      </w:hyperlink>
      <w:r>
        <w:t>:</w:t>
      </w:r>
      <w:r w:rsidR="009852B6">
        <w:t xml:space="preserve"> </w:t>
      </w:r>
      <w:r w:rsidR="009852B6">
        <w:rPr>
          <w:i/>
          <w:iCs/>
        </w:rPr>
        <w:t>(HOD No. 2020-14 2.3)</w:t>
      </w:r>
    </w:p>
    <w:p w:rsidR="00BA7487" w:rsidP="00BA7487" w:rsidRDefault="00BA7487" w14:paraId="09AEDA78" w14:textId="0612D2F5">
      <w:pPr>
        <w:pStyle w:val="ListParagraph"/>
        <w:spacing w:before="240"/>
        <w:ind w:left="1440"/>
      </w:pPr>
      <w:r>
        <w:fldChar w:fldCharType="begin">
          <w:ffData>
            <w:name w:val="Text9"/>
            <w:enabled/>
            <w:calcOnExit w:val="0"/>
            <w:textInput/>
          </w:ffData>
        </w:fldChar>
      </w:r>
      <w:bookmarkStart w:name="Text9"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Pr="00BA7487" w:rsidR="00BA7487" w:rsidP="00BA7487" w:rsidRDefault="00BA7487" w14:paraId="1B33BA7A" w14:textId="77777777">
      <w:pPr>
        <w:pStyle w:val="ListParagraph"/>
        <w:spacing w:before="240"/>
        <w:ind w:left="1440"/>
      </w:pPr>
    </w:p>
    <w:p w:rsidRPr="00BA7487" w:rsidR="00DE4E99" w:rsidP="00BA7487" w:rsidRDefault="00DE4E99" w14:paraId="33E833E0" w14:textId="0A4B71A4">
      <w:pPr>
        <w:pStyle w:val="ListParagraph"/>
        <w:numPr>
          <w:ilvl w:val="1"/>
          <w:numId w:val="6"/>
        </w:numPr>
        <w:spacing w:before="240"/>
      </w:pPr>
      <w:r>
        <w:lastRenderedPageBreak/>
        <w:t>Procedure if an employee arrives ill or displaying symptoms</w:t>
      </w:r>
      <w:r w:rsidR="009852B6">
        <w:t xml:space="preserve"> </w:t>
      </w:r>
      <w:r w:rsidRPr="00BA7487" w:rsidR="009852B6">
        <w:rPr>
          <w:i/>
          <w:iCs/>
        </w:rPr>
        <w:t>(HOD No. 2020-14 2.4)</w:t>
      </w:r>
    </w:p>
    <w:p w:rsidRPr="00BA7487" w:rsidR="00BA7487" w:rsidP="00BA7487" w:rsidRDefault="00BA7487" w14:paraId="0B534765" w14:textId="39A98CD4">
      <w:pPr>
        <w:pStyle w:val="ListParagraph"/>
        <w:spacing w:before="240"/>
        <w:ind w:left="1440"/>
      </w:pPr>
      <w:r>
        <w:fldChar w:fldCharType="begin">
          <w:ffData>
            <w:name w:val="Text10"/>
            <w:enabled/>
            <w:calcOnExit w:val="0"/>
            <w:textInput/>
          </w:ffData>
        </w:fldChar>
      </w:r>
      <w:bookmarkStart w:name="Text10"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F1E0C" w:rsidP="00BA7487" w:rsidRDefault="00BF1E0C" w14:paraId="08348E60" w14:textId="77777777"/>
    <w:p w:rsidR="00980B59" w:rsidP="00980B59" w:rsidRDefault="00980B59" w14:paraId="0B5DD0F3" w14:textId="77777777">
      <w:pPr>
        <w:pStyle w:val="ListParagraph"/>
      </w:pPr>
    </w:p>
    <w:p w:rsidR="0099628C" w:rsidP="0099628C" w:rsidRDefault="0099628C" w14:paraId="055A0267" w14:textId="596CE5C0">
      <w:pPr>
        <w:pStyle w:val="ListParagraph"/>
        <w:numPr>
          <w:ilvl w:val="1"/>
          <w:numId w:val="6"/>
        </w:numPr>
        <w:spacing w:before="240"/>
      </w:pPr>
      <w:r>
        <w:t xml:space="preserve">Plans for monitoring and responding to staff absenteeism </w:t>
      </w:r>
      <w:r w:rsidR="009852B6">
        <w:rPr>
          <w:i/>
          <w:iCs/>
        </w:rPr>
        <w:t>(HOD No. 2020-14 2.4)</w:t>
      </w:r>
    </w:p>
    <w:p w:rsidR="0099628C" w:rsidP="00BA7487" w:rsidRDefault="00BF1E0C" w14:paraId="29B35743" w14:textId="43CABB2C">
      <w:pPr>
        <w:pStyle w:val="ListParagraph"/>
        <w:spacing w:before="240"/>
        <w:ind w:left="1440"/>
      </w:pPr>
      <w:r>
        <w:t>(Policies for notifying supervisor, sick leave policy, substitute plan, etc.)</w:t>
      </w:r>
    </w:p>
    <w:p w:rsidR="00BA7487" w:rsidP="00BA7487" w:rsidRDefault="00BA7487" w14:paraId="537B610C" w14:textId="5B9F427B">
      <w:pPr>
        <w:pStyle w:val="ListParagraph"/>
        <w:spacing w:before="240"/>
        <w:ind w:left="1440"/>
      </w:pPr>
      <w:r>
        <w:fldChar w:fldCharType="begin">
          <w:ffData>
            <w:name w:val="Text11"/>
            <w:enabled/>
            <w:calcOnExit w:val="0"/>
            <w:textInput/>
          </w:ffData>
        </w:fldChar>
      </w:r>
      <w:bookmarkStart w:name="Text11"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9852B6" w:rsidP="0099628C" w:rsidRDefault="009852B6" w14:paraId="1FEB25D2" w14:textId="77777777">
      <w:pPr>
        <w:pStyle w:val="ListParagraph"/>
        <w:spacing w:before="240"/>
        <w:ind w:left="1440"/>
      </w:pPr>
    </w:p>
    <w:p w:rsidR="0099628C" w:rsidP="0099628C" w:rsidRDefault="0099628C" w14:paraId="63167E1C" w14:textId="77777777">
      <w:pPr>
        <w:pStyle w:val="ListParagraph"/>
        <w:spacing w:before="240"/>
        <w:ind w:left="1440"/>
      </w:pPr>
    </w:p>
    <w:p w:rsidRPr="00BA7487" w:rsidR="00980B59" w:rsidP="0099628C" w:rsidRDefault="00980B59" w14:paraId="232ED1D1" w14:textId="1DACF80C">
      <w:pPr>
        <w:pStyle w:val="ListParagraph"/>
        <w:numPr>
          <w:ilvl w:val="1"/>
          <w:numId w:val="6"/>
        </w:numPr>
        <w:spacing w:before="240"/>
      </w:pPr>
      <w:r>
        <w:t>Plan for face coverings for all Personnel with instructions that they must wear Face Coverings at all times</w:t>
      </w:r>
      <w:r w:rsidR="009852B6">
        <w:t xml:space="preserve"> </w:t>
      </w:r>
      <w:r w:rsidR="009852B6">
        <w:rPr>
          <w:i/>
          <w:iCs/>
        </w:rPr>
        <w:t>(HOD No. 2020-14 2.7)</w:t>
      </w:r>
    </w:p>
    <w:p w:rsidR="00BA7487" w:rsidP="00BA7487" w:rsidRDefault="00BA7487" w14:paraId="0FB49870" w14:textId="6B8B8BA4">
      <w:pPr>
        <w:pStyle w:val="ListParagraph"/>
        <w:spacing w:before="240"/>
        <w:ind w:left="1440"/>
      </w:pPr>
      <w:r>
        <w:fldChar w:fldCharType="begin">
          <w:ffData>
            <w:name w:val="Text12"/>
            <w:enabled/>
            <w:calcOnExit w:val="0"/>
            <w:textInput/>
          </w:ffData>
        </w:fldChar>
      </w:r>
      <w:bookmarkStart w:name="Text12"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80B59" w:rsidP="00980B59" w:rsidRDefault="00980B59" w14:paraId="5C59D04F" w14:textId="143D4FC7">
      <w:pPr>
        <w:pStyle w:val="ListParagraph"/>
      </w:pPr>
    </w:p>
    <w:p w:rsidR="00073EB8" w:rsidP="00980B59" w:rsidRDefault="00073EB8" w14:paraId="0F2A50F9" w14:textId="1B16A22A">
      <w:pPr>
        <w:pStyle w:val="ListParagraph"/>
      </w:pPr>
    </w:p>
    <w:p w:rsidR="009852B6" w:rsidP="00980B59" w:rsidRDefault="009852B6" w14:paraId="4E57D390" w14:textId="77777777">
      <w:pPr>
        <w:pStyle w:val="ListParagraph"/>
      </w:pPr>
    </w:p>
    <w:p w:rsidR="0099628C" w:rsidP="00980B59" w:rsidRDefault="0099628C" w14:paraId="6F5683E9" w14:textId="77777777">
      <w:pPr>
        <w:pStyle w:val="ListParagraph"/>
      </w:pPr>
    </w:p>
    <w:p w:rsidRPr="00BA7487" w:rsidR="00980B59" w:rsidP="006809A8" w:rsidRDefault="0099628C" w14:paraId="1F47D48E" w14:textId="6378FCD3">
      <w:pPr>
        <w:pStyle w:val="ListParagraph"/>
        <w:numPr>
          <w:ilvl w:val="1"/>
          <w:numId w:val="6"/>
        </w:numPr>
        <w:spacing w:before="240"/>
      </w:pPr>
      <w:r>
        <w:t>Staff</w:t>
      </w:r>
      <w:r w:rsidR="00677C67">
        <w:t xml:space="preserve"> </w:t>
      </w:r>
      <w:r w:rsidR="00980B59">
        <w:t>Handwashing Policy</w:t>
      </w:r>
      <w:r w:rsidR="009852B6">
        <w:t xml:space="preserve"> </w:t>
      </w:r>
      <w:r w:rsidR="009852B6">
        <w:rPr>
          <w:i/>
          <w:iCs/>
        </w:rPr>
        <w:t>(HOD No. 2020-14 2.8)</w:t>
      </w:r>
    </w:p>
    <w:p w:rsidRPr="00BA7487" w:rsidR="00BA7487" w:rsidP="00BA7487" w:rsidRDefault="00BA7487" w14:paraId="33881A5F" w14:textId="06A3152F">
      <w:pPr>
        <w:pStyle w:val="ListParagraph"/>
        <w:spacing w:before="240"/>
        <w:ind w:left="1440"/>
      </w:pPr>
      <w:r>
        <w:fldChar w:fldCharType="begin">
          <w:ffData>
            <w:name w:val="Text13"/>
            <w:enabled/>
            <w:calcOnExit w:val="0"/>
            <w:textInput/>
          </w:ffData>
        </w:fldChar>
      </w:r>
      <w:bookmarkStart w:name="Text13"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99628C" w:rsidP="00073EB8" w:rsidRDefault="0099628C" w14:paraId="2966DE15" w14:textId="65712577">
      <w:pPr>
        <w:spacing w:before="240" w:line="360" w:lineRule="auto"/>
      </w:pPr>
    </w:p>
    <w:p w:rsidRPr="00BA7487" w:rsidR="0008750C" w:rsidP="006809A8" w:rsidRDefault="0099628C" w14:paraId="1E6362AC" w14:textId="397054D6">
      <w:pPr>
        <w:pStyle w:val="ListParagraph"/>
        <w:numPr>
          <w:ilvl w:val="1"/>
          <w:numId w:val="6"/>
        </w:numPr>
        <w:spacing w:before="240"/>
      </w:pPr>
      <w:r>
        <w:t>Staff</w:t>
      </w:r>
      <w:r w:rsidR="00677C67">
        <w:t xml:space="preserve"> </w:t>
      </w:r>
      <w:r w:rsidR="00980B59">
        <w:t>Hand Sanitizer Policy</w:t>
      </w:r>
      <w:r w:rsidR="009852B6">
        <w:t xml:space="preserve"> </w:t>
      </w:r>
      <w:r w:rsidR="009852B6">
        <w:rPr>
          <w:i/>
          <w:iCs/>
        </w:rPr>
        <w:t>(HOD No. 2020-14 2.9)</w:t>
      </w:r>
    </w:p>
    <w:p w:rsidRPr="00BA7487" w:rsidR="00BA7487" w:rsidP="00BA7487" w:rsidRDefault="00BA7487" w14:paraId="25736864" w14:textId="7BBCE0E6">
      <w:pPr>
        <w:pStyle w:val="ListParagraph"/>
        <w:spacing w:before="240"/>
        <w:ind w:left="1440"/>
      </w:pPr>
      <w:r>
        <w:fldChar w:fldCharType="begin">
          <w:ffData>
            <w:name w:val="Text14"/>
            <w:enabled/>
            <w:calcOnExit w:val="0"/>
            <w:textInput/>
          </w:ffData>
        </w:fldChar>
      </w:r>
      <w:bookmarkStart w:name="Text14"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8750C" w:rsidP="00073EB8" w:rsidRDefault="0008750C" w14:paraId="0988FEC4" w14:textId="4E0270F1">
      <w:pPr>
        <w:spacing w:before="240" w:line="360" w:lineRule="auto"/>
      </w:pPr>
    </w:p>
    <w:p w:rsidRPr="00073EB8" w:rsidR="00980B59" w:rsidP="00980B59" w:rsidRDefault="00980B59" w14:paraId="56DC26E4" w14:textId="77777777">
      <w:pPr>
        <w:pStyle w:val="ListParagraph"/>
        <w:numPr>
          <w:ilvl w:val="0"/>
          <w:numId w:val="6"/>
        </w:numPr>
        <w:spacing w:before="240"/>
        <w:rPr>
          <w:b/>
          <w:bCs/>
        </w:rPr>
      </w:pPr>
      <w:r w:rsidRPr="00073EB8">
        <w:rPr>
          <w:b/>
          <w:bCs/>
        </w:rPr>
        <w:t>Stable and Separate Groups of Children:</w:t>
      </w:r>
    </w:p>
    <w:p w:rsidRPr="00BA7487" w:rsidR="00DA3257" w:rsidP="00980B59" w:rsidRDefault="00980B59" w14:paraId="475AA923" w14:textId="180CCCBF">
      <w:pPr>
        <w:pStyle w:val="ListParagraph"/>
        <w:numPr>
          <w:ilvl w:val="1"/>
          <w:numId w:val="6"/>
        </w:numPr>
        <w:spacing w:before="240"/>
      </w:pPr>
      <w:r>
        <w:t>Plan for groups of children (Number of children per group per room/space</w:t>
      </w:r>
      <w:r w:rsidR="0075673E">
        <w:t xml:space="preserve"> and assigned staff) e.g. </w:t>
      </w:r>
      <w:r w:rsidRPr="0075673E" w:rsidR="0075673E">
        <w:rPr>
          <w:i/>
          <w:iCs/>
        </w:rPr>
        <w:t>Group 1: 10 children – Teacher Olivia and Teacher Jennifer</w:t>
      </w:r>
      <w:r w:rsidR="009852B6">
        <w:rPr>
          <w:i/>
          <w:iCs/>
        </w:rPr>
        <w:t xml:space="preserve"> (HOD No. 2020-14 3.1-3.6)</w:t>
      </w:r>
    </w:p>
    <w:p w:rsidRPr="00BA7487" w:rsidR="00BA7487" w:rsidP="00BA7487" w:rsidRDefault="00BA7487" w14:paraId="3E177229" w14:textId="67443139">
      <w:pPr>
        <w:pStyle w:val="ListParagraph"/>
        <w:spacing w:before="240"/>
        <w:ind w:left="1440"/>
      </w:pPr>
      <w:r>
        <w:fldChar w:fldCharType="begin">
          <w:ffData>
            <w:name w:val="Text15"/>
            <w:enabled/>
            <w:calcOnExit w:val="0"/>
            <w:textInput/>
          </w:ffData>
        </w:fldChar>
      </w:r>
      <w:bookmarkStart w:name="Text15"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75673E" w:rsidP="0075673E" w:rsidRDefault="0075673E" w14:paraId="3954D630" w14:textId="20F6592F">
      <w:pPr>
        <w:spacing w:before="240"/>
        <w:ind w:left="1080"/>
      </w:pPr>
    </w:p>
    <w:p w:rsidR="0075673E" w:rsidP="0075673E" w:rsidRDefault="0075673E" w14:paraId="25C8362B" w14:textId="0CD2DE26">
      <w:pPr>
        <w:spacing w:before="240"/>
        <w:ind w:left="1080"/>
      </w:pPr>
    </w:p>
    <w:p w:rsidR="0075673E" w:rsidP="0075673E" w:rsidRDefault="0075673E" w14:paraId="10A11912" w14:textId="6233A3E3">
      <w:pPr>
        <w:pStyle w:val="ListParagraph"/>
        <w:numPr>
          <w:ilvl w:val="1"/>
          <w:numId w:val="6"/>
        </w:numPr>
        <w:spacing w:before="240"/>
      </w:pPr>
      <w:r>
        <w:t>Please complete if using a large indoor space for more than one group</w:t>
      </w:r>
      <w:r w:rsidR="009852B6">
        <w:t xml:space="preserve"> </w:t>
      </w:r>
      <w:r w:rsidR="009852B6">
        <w:rPr>
          <w:i/>
          <w:iCs/>
        </w:rPr>
        <w:t>(HOD No. 2020-14 3.7):</w:t>
      </w:r>
    </w:p>
    <w:p w:rsidR="0075673E" w:rsidP="00BA7487" w:rsidRDefault="0075673E" w14:paraId="6F09D9B6" w14:textId="147C0DB7">
      <w:pPr>
        <w:pStyle w:val="ListParagraph"/>
        <w:numPr>
          <w:ilvl w:val="2"/>
          <w:numId w:val="6"/>
        </w:numPr>
        <w:spacing w:before="240"/>
      </w:pPr>
      <w:r>
        <w:t>Does the space have at least 144 square feet (12’ x 12’) per child or about 1750 square feet for a group of 10?</w:t>
      </w:r>
      <w:r w:rsidR="00BA7487">
        <w:t xml:space="preserve"> </w:t>
      </w:r>
      <w:r w:rsidR="00BA7487">
        <w:fldChar w:fldCharType="begin">
          <w:ffData>
            <w:name w:val="Text16"/>
            <w:enabled/>
            <w:calcOnExit w:val="0"/>
            <w:textInput/>
          </w:ffData>
        </w:fldChar>
      </w:r>
      <w:bookmarkStart w:name="Text16" w:id="15"/>
      <w:r w:rsidR="00BA7487">
        <w:instrText xml:space="preserve"> FORMTEXT </w:instrText>
      </w:r>
      <w:r w:rsidR="00BA7487">
        <w:fldChar w:fldCharType="separate"/>
      </w:r>
      <w:r w:rsidR="00BA7487">
        <w:rPr>
          <w:noProof/>
        </w:rPr>
        <w:t> </w:t>
      </w:r>
      <w:r w:rsidR="00BA7487">
        <w:rPr>
          <w:noProof/>
        </w:rPr>
        <w:t> </w:t>
      </w:r>
      <w:r w:rsidR="00BA7487">
        <w:rPr>
          <w:noProof/>
        </w:rPr>
        <w:t> </w:t>
      </w:r>
      <w:r w:rsidR="00BA7487">
        <w:rPr>
          <w:noProof/>
        </w:rPr>
        <w:t> </w:t>
      </w:r>
      <w:r w:rsidR="00BA7487">
        <w:rPr>
          <w:noProof/>
        </w:rPr>
        <w:t> </w:t>
      </w:r>
      <w:r w:rsidR="00BA7487">
        <w:fldChar w:fldCharType="end"/>
      </w:r>
      <w:bookmarkEnd w:id="15"/>
    </w:p>
    <w:p w:rsidR="00BA7487" w:rsidP="00BA7487" w:rsidRDefault="0075673E" w14:paraId="05449098" w14:textId="486C7CC3">
      <w:pPr>
        <w:pStyle w:val="ListParagraph"/>
        <w:numPr>
          <w:ilvl w:val="2"/>
          <w:numId w:val="6"/>
        </w:numPr>
        <w:spacing w:before="240"/>
      </w:pPr>
      <w:r>
        <w:t>Are the designated areas for each group clearly marked and separated by a 10 to 12 feet “no-go” buffer zone that neither group uses?</w:t>
      </w:r>
      <w:r w:rsidR="00BA7487">
        <w:fldChar w:fldCharType="begin">
          <w:ffData>
            <w:name w:val="Text17"/>
            <w:enabled/>
            <w:calcOnExit w:val="0"/>
            <w:textInput/>
          </w:ffData>
        </w:fldChar>
      </w:r>
      <w:bookmarkStart w:name="Text17" w:id="16"/>
      <w:r w:rsidR="00BA7487">
        <w:instrText xml:space="preserve"> FORMTEXT </w:instrText>
      </w:r>
      <w:r w:rsidR="00BA7487">
        <w:fldChar w:fldCharType="separate"/>
      </w:r>
      <w:r w:rsidR="00BA7487">
        <w:rPr>
          <w:noProof/>
        </w:rPr>
        <w:t> </w:t>
      </w:r>
      <w:r w:rsidR="00BA7487">
        <w:rPr>
          <w:noProof/>
        </w:rPr>
        <w:t> </w:t>
      </w:r>
      <w:r w:rsidR="00BA7487">
        <w:rPr>
          <w:noProof/>
        </w:rPr>
        <w:t> </w:t>
      </w:r>
      <w:r w:rsidR="00BA7487">
        <w:rPr>
          <w:noProof/>
        </w:rPr>
        <w:t> </w:t>
      </w:r>
      <w:r w:rsidR="00BA7487">
        <w:rPr>
          <w:noProof/>
        </w:rPr>
        <w:t> </w:t>
      </w:r>
      <w:r w:rsidR="00BA7487">
        <w:fldChar w:fldCharType="end"/>
      </w:r>
      <w:bookmarkEnd w:id="16"/>
    </w:p>
    <w:p w:rsidR="0075673E" w:rsidP="0075673E" w:rsidRDefault="0075673E" w14:paraId="2941A0A6" w14:textId="25A26D63">
      <w:pPr>
        <w:pStyle w:val="ListParagraph"/>
        <w:numPr>
          <w:ilvl w:val="2"/>
          <w:numId w:val="6"/>
        </w:numPr>
        <w:spacing w:before="240"/>
      </w:pPr>
      <w:r>
        <w:t>Can the space be adequately ventilated, for example, by opening windows or doors?</w:t>
      </w:r>
    </w:p>
    <w:p w:rsidR="0075673E" w:rsidP="0075673E" w:rsidRDefault="00BA7487" w14:paraId="634B47C1" w14:textId="0C10F0CF">
      <w:pPr>
        <w:pStyle w:val="ListParagraph"/>
        <w:spacing w:before="240"/>
        <w:ind w:left="2160"/>
      </w:pPr>
      <w:r>
        <w:fldChar w:fldCharType="begin">
          <w:ffData>
            <w:name w:val="Text18"/>
            <w:enabled/>
            <w:calcOnExit w:val="0"/>
            <w:textInput/>
          </w:ffData>
        </w:fldChar>
      </w:r>
      <w:bookmarkStart w:name="Text18"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75673E" w:rsidP="0075673E" w:rsidRDefault="0075673E" w14:paraId="4393D7F1" w14:textId="0955A675">
      <w:pPr>
        <w:pStyle w:val="ListParagraph"/>
        <w:numPr>
          <w:ilvl w:val="2"/>
          <w:numId w:val="6"/>
        </w:numPr>
        <w:spacing w:before="240"/>
      </w:pPr>
      <w:r>
        <w:t>Are there partitions to keep the air from flowing directly from one group to another</w:t>
      </w:r>
      <w:r w:rsidR="00BA7487">
        <w:t>?</w:t>
      </w:r>
    </w:p>
    <w:p w:rsidR="0075673E" w:rsidP="0075673E" w:rsidRDefault="00BA7487" w14:paraId="5C117AD7" w14:textId="4612686F">
      <w:pPr>
        <w:pStyle w:val="ListParagraph"/>
        <w:spacing w:before="240"/>
        <w:ind w:left="2160"/>
      </w:pPr>
      <w:r>
        <w:fldChar w:fldCharType="begin">
          <w:ffData>
            <w:name w:val="Text19"/>
            <w:enabled/>
            <w:calcOnExit w:val="0"/>
            <w:textInput/>
          </w:ffData>
        </w:fldChar>
      </w:r>
      <w:bookmarkStart w:name="Text19"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75673E" w:rsidP="00BA7487" w:rsidRDefault="0075673E" w14:paraId="04B94363" w14:textId="72A38BB5">
      <w:pPr>
        <w:pStyle w:val="ListParagraph"/>
        <w:numPr>
          <w:ilvl w:val="2"/>
          <w:numId w:val="6"/>
        </w:numPr>
        <w:spacing w:before="240"/>
      </w:pPr>
      <w:r>
        <w:lastRenderedPageBreak/>
        <w:t>Are both groups from the same program?</w:t>
      </w:r>
      <w:r w:rsidR="00BA7487">
        <w:t xml:space="preserve"> </w:t>
      </w:r>
      <w:r w:rsidR="00BA7487">
        <w:fldChar w:fldCharType="begin">
          <w:ffData>
            <w:name w:val="Text20"/>
            <w:enabled/>
            <w:calcOnExit w:val="0"/>
            <w:textInput/>
          </w:ffData>
        </w:fldChar>
      </w:r>
      <w:bookmarkStart w:name="Text20" w:id="19"/>
      <w:r w:rsidR="00BA7487">
        <w:instrText xml:space="preserve"> FORMTEXT </w:instrText>
      </w:r>
      <w:r w:rsidR="00BA7487">
        <w:fldChar w:fldCharType="separate"/>
      </w:r>
      <w:r w:rsidR="00BA7487">
        <w:rPr>
          <w:noProof/>
        </w:rPr>
        <w:t> </w:t>
      </w:r>
      <w:r w:rsidR="00BA7487">
        <w:rPr>
          <w:noProof/>
        </w:rPr>
        <w:t> </w:t>
      </w:r>
      <w:r w:rsidR="00BA7487">
        <w:rPr>
          <w:noProof/>
        </w:rPr>
        <w:t> </w:t>
      </w:r>
      <w:r w:rsidR="00BA7487">
        <w:rPr>
          <w:noProof/>
        </w:rPr>
        <w:t> </w:t>
      </w:r>
      <w:r w:rsidR="00BA7487">
        <w:rPr>
          <w:noProof/>
        </w:rPr>
        <w:t> </w:t>
      </w:r>
      <w:r w:rsidR="00BA7487">
        <w:fldChar w:fldCharType="end"/>
      </w:r>
      <w:bookmarkEnd w:id="19"/>
    </w:p>
    <w:p w:rsidR="009852B6" w:rsidP="00BA7487" w:rsidRDefault="0075673E" w14:paraId="799FD3D8" w14:textId="710DDF86">
      <w:pPr>
        <w:pStyle w:val="ListParagraph"/>
        <w:numPr>
          <w:ilvl w:val="2"/>
          <w:numId w:val="6"/>
        </w:numPr>
        <w:spacing w:before="240"/>
      </w:pPr>
      <w:r>
        <w:t>What types of activities will be done in the spaces? (consider that more active activities are higher risks than quiet, sedentary activities)</w:t>
      </w:r>
      <w:r w:rsidR="00BA7487">
        <w:t xml:space="preserve"> </w:t>
      </w:r>
      <w:r w:rsidR="00BA7487">
        <w:fldChar w:fldCharType="begin">
          <w:ffData>
            <w:name w:val="Text21"/>
            <w:enabled/>
            <w:calcOnExit w:val="0"/>
            <w:textInput/>
          </w:ffData>
        </w:fldChar>
      </w:r>
      <w:bookmarkStart w:name="Text21" w:id="20"/>
      <w:r w:rsidR="00BA7487">
        <w:instrText xml:space="preserve"> FORMTEXT </w:instrText>
      </w:r>
      <w:r w:rsidR="00BA7487">
        <w:fldChar w:fldCharType="separate"/>
      </w:r>
      <w:r w:rsidR="00BA7487">
        <w:rPr>
          <w:noProof/>
        </w:rPr>
        <w:t> </w:t>
      </w:r>
      <w:r w:rsidR="00BA7487">
        <w:rPr>
          <w:noProof/>
        </w:rPr>
        <w:t> </w:t>
      </w:r>
      <w:r w:rsidR="00BA7487">
        <w:rPr>
          <w:noProof/>
        </w:rPr>
        <w:t> </w:t>
      </w:r>
      <w:r w:rsidR="00BA7487">
        <w:rPr>
          <w:noProof/>
        </w:rPr>
        <w:t> </w:t>
      </w:r>
      <w:r w:rsidR="00BA7487">
        <w:rPr>
          <w:noProof/>
        </w:rPr>
        <w:t> </w:t>
      </w:r>
      <w:r w:rsidR="00BA7487">
        <w:fldChar w:fldCharType="end"/>
      </w:r>
      <w:bookmarkEnd w:id="20"/>
    </w:p>
    <w:p w:rsidR="009852B6" w:rsidP="009852B6" w:rsidRDefault="009852B6" w14:paraId="4C08688D" w14:textId="77777777">
      <w:pPr>
        <w:pStyle w:val="ListParagraph"/>
        <w:spacing w:before="240"/>
        <w:ind w:left="2160"/>
      </w:pPr>
    </w:p>
    <w:p w:rsidRPr="001D5670" w:rsidR="0099628C" w:rsidP="001D5670" w:rsidRDefault="0075673E" w14:paraId="6962B1E9" w14:textId="3E59BD97">
      <w:pPr>
        <w:pStyle w:val="ListParagraph"/>
        <w:numPr>
          <w:ilvl w:val="1"/>
          <w:numId w:val="6"/>
        </w:numPr>
        <w:spacing w:before="240"/>
        <w:rPr>
          <w:b/>
          <w:bCs/>
        </w:rPr>
      </w:pPr>
      <w:r w:rsidRPr="00073EB8">
        <w:rPr>
          <w:b/>
          <w:bCs/>
        </w:rPr>
        <w:t>Physical Distancing Strategies</w:t>
      </w:r>
      <w:r w:rsidR="009852B6">
        <w:rPr>
          <w:b/>
          <w:bCs/>
        </w:rPr>
        <w:t xml:space="preserve"> </w:t>
      </w:r>
      <w:r w:rsidR="009852B6">
        <w:rPr>
          <w:i/>
          <w:iCs/>
        </w:rPr>
        <w:t>(HOD No. 2020-14 3.8)</w:t>
      </w:r>
    </w:p>
    <w:p w:rsidR="0075673E" w:rsidP="0075673E" w:rsidRDefault="0075673E" w14:paraId="5F54D004" w14:textId="08C07E56">
      <w:pPr>
        <w:pStyle w:val="ListParagraph"/>
        <w:numPr>
          <w:ilvl w:val="2"/>
          <w:numId w:val="6"/>
        </w:numPr>
        <w:spacing w:before="240"/>
      </w:pPr>
      <w:r>
        <w:t>Meal/Snack Times:</w:t>
      </w:r>
    </w:p>
    <w:p w:rsidR="00BA7487" w:rsidP="00BA7487" w:rsidRDefault="00BA7487" w14:paraId="5BBB5C7E" w14:textId="282EA604">
      <w:pPr>
        <w:pStyle w:val="ListParagraph"/>
        <w:spacing w:before="240"/>
        <w:ind w:left="2160"/>
      </w:pPr>
      <w:r>
        <w:fldChar w:fldCharType="begin">
          <w:ffData>
            <w:name w:val="Text23"/>
            <w:enabled/>
            <w:calcOnExit w:val="0"/>
            <w:textInput/>
          </w:ffData>
        </w:fldChar>
      </w:r>
      <w:bookmarkStart w:name="Text23"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99628C" w:rsidP="0099628C" w:rsidRDefault="0099628C" w14:paraId="12BBB62C" w14:textId="31FB57D6">
      <w:pPr>
        <w:pStyle w:val="ListParagraph"/>
      </w:pPr>
    </w:p>
    <w:p w:rsidR="0099628C" w:rsidP="0099628C" w:rsidRDefault="0099628C" w14:paraId="332E4FE4" w14:textId="7E62DCC7">
      <w:pPr>
        <w:spacing w:before="240"/>
      </w:pPr>
    </w:p>
    <w:p w:rsidR="0075673E" w:rsidP="0075673E" w:rsidRDefault="0075673E" w14:paraId="630BCFBF" w14:textId="20A3BDFF">
      <w:pPr>
        <w:pStyle w:val="ListParagraph"/>
        <w:numPr>
          <w:ilvl w:val="2"/>
          <w:numId w:val="6"/>
        </w:numPr>
        <w:spacing w:before="240"/>
      </w:pPr>
      <w:r>
        <w:t xml:space="preserve">Free Play Time: </w:t>
      </w:r>
    </w:p>
    <w:p w:rsidR="00BA7487" w:rsidP="00BA7487" w:rsidRDefault="00BA7487" w14:paraId="44BCB19C" w14:textId="383A1D7D">
      <w:pPr>
        <w:pStyle w:val="ListParagraph"/>
        <w:spacing w:before="240"/>
        <w:ind w:left="2160"/>
      </w:pPr>
      <w:r>
        <w:fldChar w:fldCharType="begin">
          <w:ffData>
            <w:name w:val="Text24"/>
            <w:enabled/>
            <w:calcOnExit w:val="0"/>
            <w:textInput/>
          </w:ffData>
        </w:fldChar>
      </w:r>
      <w:bookmarkStart w:name="Text24" w:id="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BA7487" w:rsidP="0099628C" w:rsidRDefault="00BA7487" w14:paraId="237ED84C" w14:textId="77777777">
      <w:pPr>
        <w:spacing w:before="240"/>
      </w:pPr>
    </w:p>
    <w:p w:rsidR="0075673E" w:rsidP="0075673E" w:rsidRDefault="0075673E" w14:paraId="3738FA4B" w14:textId="288A1961">
      <w:pPr>
        <w:pStyle w:val="ListParagraph"/>
        <w:numPr>
          <w:ilvl w:val="2"/>
          <w:numId w:val="6"/>
        </w:numPr>
        <w:spacing w:before="240"/>
      </w:pPr>
      <w:r>
        <w:t xml:space="preserve">Outdoor Play: </w:t>
      </w:r>
    </w:p>
    <w:p w:rsidR="00BA7487" w:rsidP="00BA7487" w:rsidRDefault="00BA7487" w14:paraId="54FC7754" w14:textId="11B84930">
      <w:pPr>
        <w:pStyle w:val="ListParagraph"/>
        <w:spacing w:before="240"/>
        <w:ind w:left="2160"/>
      </w:pPr>
      <w:r>
        <w:fldChar w:fldCharType="begin">
          <w:ffData>
            <w:name w:val="Text25"/>
            <w:enabled/>
            <w:calcOnExit w:val="0"/>
            <w:textInput/>
          </w:ffData>
        </w:fldChar>
      </w:r>
      <w:bookmarkStart w:name="Text25" w:id="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9628C" w:rsidP="0099628C" w:rsidRDefault="0099628C" w14:paraId="0F5E0354" w14:textId="6738A9AF">
      <w:pPr>
        <w:pStyle w:val="ListParagraph"/>
      </w:pPr>
    </w:p>
    <w:p w:rsidR="0099628C" w:rsidP="00BA7487" w:rsidRDefault="0099628C" w14:paraId="10E40F5E" w14:textId="77777777"/>
    <w:p w:rsidR="0075673E" w:rsidP="0075673E" w:rsidRDefault="0075673E" w14:paraId="2A950E40" w14:textId="31FBD1A1">
      <w:pPr>
        <w:pStyle w:val="ListParagraph"/>
        <w:numPr>
          <w:ilvl w:val="2"/>
          <w:numId w:val="6"/>
        </w:numPr>
        <w:spacing w:before="240"/>
      </w:pPr>
      <w:r>
        <w:t xml:space="preserve">Naptime: </w:t>
      </w:r>
    </w:p>
    <w:p w:rsidR="00BA7487" w:rsidP="00BA7487" w:rsidRDefault="00BA7487" w14:paraId="24A5D0A0" w14:textId="546167BF">
      <w:pPr>
        <w:pStyle w:val="ListParagraph"/>
        <w:spacing w:before="240"/>
        <w:ind w:left="2160"/>
      </w:pPr>
      <w:r>
        <w:fldChar w:fldCharType="begin">
          <w:ffData>
            <w:name w:val="Text26"/>
            <w:enabled/>
            <w:calcOnExit w:val="0"/>
            <w:textInput/>
          </w:ffData>
        </w:fldChar>
      </w:r>
      <w:bookmarkStart w:name="Text26"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99628C" w:rsidP="0099628C" w:rsidRDefault="0099628C" w14:paraId="01E0DE8B" w14:textId="77777777">
      <w:pPr>
        <w:spacing w:before="240"/>
      </w:pPr>
    </w:p>
    <w:p w:rsidR="00677C67" w:rsidP="00677C67" w:rsidRDefault="00677C67" w14:paraId="7DF8C504" w14:textId="77777777">
      <w:pPr>
        <w:pStyle w:val="ListParagraph"/>
        <w:spacing w:before="240"/>
        <w:ind w:left="2160"/>
      </w:pPr>
    </w:p>
    <w:p w:rsidRPr="00073EB8" w:rsidR="0075673E" w:rsidP="00677C67" w:rsidRDefault="00677C67" w14:paraId="612B4D8B" w14:textId="5B8F4423">
      <w:pPr>
        <w:pStyle w:val="ListParagraph"/>
        <w:numPr>
          <w:ilvl w:val="0"/>
          <w:numId w:val="6"/>
        </w:numPr>
        <w:spacing w:before="240"/>
        <w:rPr>
          <w:b/>
          <w:bCs/>
        </w:rPr>
      </w:pPr>
      <w:r w:rsidRPr="00073EB8">
        <w:rPr>
          <w:b/>
          <w:bCs/>
        </w:rPr>
        <w:t>Symptom Screening for Children</w:t>
      </w:r>
      <w:r w:rsidR="009852B6">
        <w:rPr>
          <w:b/>
          <w:bCs/>
        </w:rPr>
        <w:t xml:space="preserve"> </w:t>
      </w:r>
      <w:r w:rsidR="009852B6">
        <w:rPr>
          <w:i/>
          <w:iCs/>
        </w:rPr>
        <w:t>(HOD No. 2020-14 4.1-4.6)</w:t>
      </w:r>
      <w:r w:rsidRPr="00073EB8">
        <w:rPr>
          <w:b/>
          <w:bCs/>
        </w:rPr>
        <w:t>:</w:t>
      </w:r>
    </w:p>
    <w:p w:rsidR="00677C67" w:rsidP="00677C67" w:rsidRDefault="0067611D" w14:paraId="1150F347" w14:textId="543C99B9">
      <w:pPr>
        <w:pStyle w:val="ListParagraph"/>
        <w:numPr>
          <w:ilvl w:val="1"/>
          <w:numId w:val="6"/>
        </w:numPr>
        <w:spacing w:before="240"/>
      </w:pPr>
      <w:hyperlink w:history="1" w:anchor="ScreenChildren" r:id="rId14">
        <w:r w:rsidRPr="00677C67" w:rsidR="00677C67">
          <w:rPr>
            <w:rStyle w:val="Hyperlink"/>
          </w:rPr>
          <w:t>Daily Health Screening Procedure</w:t>
        </w:r>
      </w:hyperlink>
      <w:r w:rsidR="00677C67">
        <w:t xml:space="preserve">: </w:t>
      </w:r>
    </w:p>
    <w:p w:rsidR="00BA7487" w:rsidP="00BA7487" w:rsidRDefault="00BA7487" w14:paraId="33E23E4D" w14:textId="0502ADEE">
      <w:pPr>
        <w:pStyle w:val="ListParagraph"/>
        <w:spacing w:before="240"/>
        <w:ind w:left="1440"/>
      </w:pPr>
      <w:r>
        <w:fldChar w:fldCharType="begin">
          <w:ffData>
            <w:name w:val="Text27"/>
            <w:enabled/>
            <w:calcOnExit w:val="0"/>
            <w:textInput/>
          </w:ffData>
        </w:fldChar>
      </w:r>
      <w:bookmarkStart w:name="Text27"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BA7487" w:rsidP="00BA7487" w:rsidRDefault="00BA7487" w14:paraId="52D73BBB" w14:textId="57589041">
      <w:pPr>
        <w:pStyle w:val="ListParagraph"/>
        <w:spacing w:before="240"/>
        <w:ind w:left="1440"/>
      </w:pPr>
    </w:p>
    <w:p w:rsidR="00BA7487" w:rsidP="00BA7487" w:rsidRDefault="00BA7487" w14:paraId="7BA2E234" w14:textId="77777777">
      <w:pPr>
        <w:pStyle w:val="ListParagraph"/>
        <w:spacing w:before="240"/>
        <w:ind w:left="1440"/>
      </w:pPr>
    </w:p>
    <w:p w:rsidR="0008750C" w:rsidP="006809A8" w:rsidRDefault="0008750C" w14:paraId="56E69210" w14:textId="465A9376">
      <w:pPr>
        <w:spacing w:before="240"/>
      </w:pPr>
    </w:p>
    <w:p w:rsidRPr="00BA7487" w:rsidR="0099628C" w:rsidP="00BA7487" w:rsidRDefault="0099628C" w14:paraId="7EB894F0" w14:textId="6203DD27">
      <w:pPr>
        <w:pStyle w:val="ListParagraph"/>
        <w:numPr>
          <w:ilvl w:val="0"/>
          <w:numId w:val="6"/>
        </w:numPr>
        <w:spacing w:before="240"/>
        <w:rPr>
          <w:b/>
          <w:bCs/>
        </w:rPr>
      </w:pPr>
      <w:r w:rsidRPr="00073EB8">
        <w:rPr>
          <w:b/>
          <w:bCs/>
        </w:rPr>
        <w:t xml:space="preserve">Plans for monitoring and responding to child absenteeism </w:t>
      </w:r>
      <w:r w:rsidR="009852B6">
        <w:rPr>
          <w:i/>
          <w:iCs/>
        </w:rPr>
        <w:t>(HOD No. 2020-14 4.4</w:t>
      </w:r>
      <w:r w:rsidRPr="00BA7487" w:rsidR="009852B6">
        <w:rPr>
          <w:i/>
          <w:iCs/>
        </w:rPr>
        <w:t>)</w:t>
      </w:r>
    </w:p>
    <w:p w:rsidRPr="00BA7487" w:rsidR="00BA7487" w:rsidP="00BA7487" w:rsidRDefault="00BA7487" w14:paraId="49480738" w14:textId="31487D09">
      <w:pPr>
        <w:pStyle w:val="ListParagraph"/>
        <w:spacing w:before="240"/>
        <w:ind w:left="1080"/>
        <w:rPr>
          <w:b/>
          <w:bCs/>
        </w:rPr>
      </w:pPr>
      <w:r>
        <w:rPr>
          <w:b/>
          <w:bCs/>
        </w:rPr>
        <w:fldChar w:fldCharType="begin">
          <w:ffData>
            <w:name w:val="Text28"/>
            <w:enabled/>
            <w:calcOnExit w:val="0"/>
            <w:textInput/>
          </w:ffData>
        </w:fldChar>
      </w:r>
      <w:bookmarkStart w:name="Text28" w:id="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p w:rsidR="00073EB8" w:rsidP="0099628C" w:rsidRDefault="00073EB8" w14:paraId="2A54B2EA" w14:textId="77777777">
      <w:pPr>
        <w:spacing w:before="240"/>
      </w:pPr>
    </w:p>
    <w:p w:rsidRPr="00073EB8" w:rsidR="00DA3257" w:rsidP="00677C67" w:rsidRDefault="00677C67" w14:paraId="5D2290EE" w14:textId="6B1329EA">
      <w:pPr>
        <w:pStyle w:val="ListParagraph"/>
        <w:numPr>
          <w:ilvl w:val="0"/>
          <w:numId w:val="6"/>
        </w:numPr>
        <w:spacing w:before="240"/>
        <w:rPr>
          <w:b/>
          <w:bCs/>
        </w:rPr>
      </w:pPr>
      <w:r w:rsidRPr="00073EB8">
        <w:rPr>
          <w:b/>
          <w:bCs/>
        </w:rPr>
        <w:t>Drop-Off and Pick-Up Procedures</w:t>
      </w:r>
      <w:r w:rsidR="009852B6">
        <w:rPr>
          <w:b/>
          <w:bCs/>
        </w:rPr>
        <w:t xml:space="preserve"> </w:t>
      </w:r>
      <w:r w:rsidR="009852B6">
        <w:rPr>
          <w:i/>
          <w:iCs/>
        </w:rPr>
        <w:t>(HOD No. 2020-14 5.1-5.6):</w:t>
      </w:r>
    </w:p>
    <w:p w:rsidR="00677C67" w:rsidP="00677C67" w:rsidRDefault="00677C67" w14:paraId="028555F5" w14:textId="44F1A1BA">
      <w:pPr>
        <w:pStyle w:val="ListParagraph"/>
        <w:numPr>
          <w:ilvl w:val="1"/>
          <w:numId w:val="6"/>
        </w:numPr>
        <w:spacing w:before="240"/>
      </w:pPr>
      <w:r>
        <w:t xml:space="preserve">Drop-Off: </w:t>
      </w:r>
    </w:p>
    <w:p w:rsidR="00BA7487" w:rsidP="00BA7487" w:rsidRDefault="00BA7487" w14:paraId="04D64626" w14:textId="72A8E4DE">
      <w:pPr>
        <w:pStyle w:val="ListParagraph"/>
        <w:spacing w:before="240"/>
        <w:ind w:left="1440"/>
      </w:pPr>
      <w:r>
        <w:fldChar w:fldCharType="begin">
          <w:ffData>
            <w:name w:val="Text29"/>
            <w:enabled/>
            <w:calcOnExit w:val="0"/>
            <w:textInput/>
          </w:ffData>
        </w:fldChar>
      </w:r>
      <w:bookmarkStart w:name="Text29"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677C67" w:rsidP="00677C67" w:rsidRDefault="00677C67" w14:paraId="0AACFED8" w14:textId="404E8CAB">
      <w:pPr>
        <w:spacing w:before="240"/>
      </w:pPr>
    </w:p>
    <w:p w:rsidR="00677C67" w:rsidP="00677C67" w:rsidRDefault="00677C67" w14:paraId="20775211" w14:textId="1C9416C4">
      <w:pPr>
        <w:spacing w:before="240"/>
      </w:pPr>
    </w:p>
    <w:p w:rsidR="00677C67" w:rsidP="00677C67" w:rsidRDefault="00677C67" w14:paraId="783A26B4" w14:textId="69EBCEDC">
      <w:pPr>
        <w:spacing w:before="240"/>
      </w:pPr>
    </w:p>
    <w:p w:rsidR="00677C67" w:rsidP="00677C67" w:rsidRDefault="00677C67" w14:paraId="166BB759" w14:textId="3D659A9D">
      <w:pPr>
        <w:spacing w:before="240"/>
      </w:pPr>
    </w:p>
    <w:p w:rsidR="00677C67" w:rsidP="00677C67" w:rsidRDefault="00677C67" w14:paraId="7DE9453C" w14:textId="54611601">
      <w:pPr>
        <w:pStyle w:val="ListParagraph"/>
        <w:numPr>
          <w:ilvl w:val="1"/>
          <w:numId w:val="6"/>
        </w:numPr>
        <w:spacing w:before="240"/>
      </w:pPr>
      <w:r>
        <w:t xml:space="preserve">Pick-Up: </w:t>
      </w:r>
    </w:p>
    <w:p w:rsidR="00BA7487" w:rsidP="00BA7487" w:rsidRDefault="00BA7487" w14:paraId="2B95F9DC" w14:textId="29BB869D">
      <w:pPr>
        <w:pStyle w:val="ListParagraph"/>
        <w:spacing w:before="240"/>
        <w:ind w:left="1440"/>
      </w:pPr>
      <w:r>
        <w:fldChar w:fldCharType="begin">
          <w:ffData>
            <w:name w:val="Text30"/>
            <w:enabled/>
            <w:calcOnExit w:val="0"/>
            <w:textInput/>
          </w:ffData>
        </w:fldChar>
      </w:r>
      <w:bookmarkStart w:name="Text30"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99628C" w:rsidP="0099628C" w:rsidRDefault="0099628C" w14:paraId="3E7F1C53" w14:textId="4FB49713">
      <w:pPr>
        <w:spacing w:before="240"/>
      </w:pPr>
    </w:p>
    <w:p w:rsidR="0099628C" w:rsidP="0099628C" w:rsidRDefault="0099628C" w14:paraId="5E1499F4" w14:textId="57630E9D">
      <w:pPr>
        <w:spacing w:before="240"/>
      </w:pPr>
    </w:p>
    <w:p w:rsidR="0099628C" w:rsidP="0099628C" w:rsidRDefault="0099628C" w14:paraId="534C99F6" w14:textId="77777777">
      <w:pPr>
        <w:spacing w:before="240"/>
      </w:pPr>
    </w:p>
    <w:p w:rsidRPr="00BA7487" w:rsidR="00677C67" w:rsidP="00677C67" w:rsidRDefault="00677C67" w14:paraId="054626A2" w14:textId="1A280177">
      <w:pPr>
        <w:pStyle w:val="ListParagraph"/>
        <w:numPr>
          <w:ilvl w:val="0"/>
          <w:numId w:val="6"/>
        </w:numPr>
        <w:spacing w:before="240"/>
        <w:rPr>
          <w:b/>
          <w:bCs/>
        </w:rPr>
      </w:pPr>
      <w:r w:rsidRPr="00073EB8">
        <w:rPr>
          <w:b/>
          <w:bCs/>
        </w:rPr>
        <w:t>Face Coverings Policy and Procedure</w:t>
      </w:r>
      <w:r w:rsidR="009852B6">
        <w:rPr>
          <w:b/>
          <w:bCs/>
        </w:rPr>
        <w:t xml:space="preserve"> </w:t>
      </w:r>
      <w:r w:rsidR="009852B6">
        <w:rPr>
          <w:i/>
          <w:iCs/>
        </w:rPr>
        <w:t>(HOD No. 2020-14 6.1-6.4)</w:t>
      </w:r>
    </w:p>
    <w:p w:rsidRPr="00073EB8" w:rsidR="00BA7487" w:rsidP="00BA7487" w:rsidRDefault="00BA7487" w14:paraId="0BCCF033" w14:textId="70B4718F">
      <w:pPr>
        <w:pStyle w:val="ListParagraph"/>
        <w:spacing w:before="240"/>
        <w:ind w:left="1080"/>
        <w:rPr>
          <w:b/>
          <w:bCs/>
        </w:rPr>
      </w:pPr>
      <w:r>
        <w:rPr>
          <w:b/>
          <w:bCs/>
        </w:rPr>
        <w:fldChar w:fldCharType="begin">
          <w:ffData>
            <w:name w:val="Text31"/>
            <w:enabled/>
            <w:calcOnExit w:val="0"/>
            <w:textInput/>
          </w:ffData>
        </w:fldChar>
      </w:r>
      <w:bookmarkStart w:name="Text31" w:id="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p w:rsidR="00677C67" w:rsidP="00677C67" w:rsidRDefault="00677C67" w14:paraId="17D8FB85" w14:textId="3CBB4FA7">
      <w:pPr>
        <w:spacing w:before="240"/>
      </w:pPr>
    </w:p>
    <w:p w:rsidR="0099628C" w:rsidP="00677C67" w:rsidRDefault="0099628C" w14:paraId="78EB98F9" w14:textId="01588A76">
      <w:pPr>
        <w:spacing w:before="240"/>
      </w:pPr>
    </w:p>
    <w:p w:rsidR="0099628C" w:rsidP="00677C67" w:rsidRDefault="0099628C" w14:paraId="3CC48A0A" w14:textId="6C1A679C">
      <w:pPr>
        <w:spacing w:before="240"/>
      </w:pPr>
    </w:p>
    <w:p w:rsidR="00073EB8" w:rsidP="00677C67" w:rsidRDefault="00073EB8" w14:paraId="4C05C402" w14:textId="77777777">
      <w:pPr>
        <w:spacing w:before="240"/>
      </w:pPr>
    </w:p>
    <w:p w:rsidR="0099628C" w:rsidP="00677C67" w:rsidRDefault="0099628C" w14:paraId="5464E91F" w14:textId="77777777">
      <w:pPr>
        <w:spacing w:before="240"/>
      </w:pPr>
    </w:p>
    <w:p w:rsidRPr="00BA7487" w:rsidR="00677C67" w:rsidP="00BA7487" w:rsidRDefault="00677C67" w14:paraId="1C815A38" w14:textId="69C99C49">
      <w:pPr>
        <w:pStyle w:val="ListParagraph"/>
        <w:numPr>
          <w:ilvl w:val="0"/>
          <w:numId w:val="6"/>
        </w:numPr>
        <w:spacing w:before="240"/>
        <w:rPr>
          <w:b/>
          <w:bCs/>
        </w:rPr>
      </w:pPr>
      <w:r w:rsidRPr="00073EB8">
        <w:rPr>
          <w:b/>
          <w:bCs/>
        </w:rPr>
        <w:t>Hygiene and Sanitation:</w:t>
      </w:r>
    </w:p>
    <w:p w:rsidRPr="00BA7487" w:rsidR="00677C67" w:rsidP="00677C67" w:rsidRDefault="00677C67" w14:paraId="53A5D8F7" w14:textId="767D9274">
      <w:pPr>
        <w:pStyle w:val="ListParagraph"/>
        <w:numPr>
          <w:ilvl w:val="1"/>
          <w:numId w:val="6"/>
        </w:numPr>
        <w:spacing w:before="240"/>
      </w:pPr>
      <w:r>
        <w:t xml:space="preserve">Hand hygiene policy and procedures for children (Hand washing and hand sanitizing) </w:t>
      </w:r>
      <w:r w:rsidR="009852B6">
        <w:rPr>
          <w:i/>
          <w:iCs/>
        </w:rPr>
        <w:t>(HOD No. 2020-14 7.1; 7.2; 7.3)</w:t>
      </w:r>
    </w:p>
    <w:p w:rsidRPr="00BA7487" w:rsidR="00BA7487" w:rsidP="00BA7487" w:rsidRDefault="00BA7487" w14:paraId="4A686899" w14:textId="43F532A0">
      <w:pPr>
        <w:pStyle w:val="ListParagraph"/>
        <w:spacing w:before="240"/>
        <w:ind w:left="1440"/>
      </w:pPr>
      <w:r>
        <w:fldChar w:fldCharType="begin">
          <w:ffData>
            <w:name w:val="Text32"/>
            <w:enabled/>
            <w:calcOnExit w:val="0"/>
            <w:textInput/>
          </w:ffData>
        </w:fldChar>
      </w:r>
      <w:bookmarkStart w:name="Text32"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677C67" w:rsidP="00677C67" w:rsidRDefault="00677C67" w14:paraId="7B71D7F8" w14:textId="20FEAF9F">
      <w:pPr>
        <w:spacing w:before="240"/>
      </w:pPr>
    </w:p>
    <w:p w:rsidR="0099628C" w:rsidP="00677C67" w:rsidRDefault="0099628C" w14:paraId="0511291C" w14:textId="2917B56D">
      <w:pPr>
        <w:spacing w:before="240"/>
      </w:pPr>
    </w:p>
    <w:p w:rsidR="00BF1E0C" w:rsidP="00677C67" w:rsidRDefault="00BF1E0C" w14:paraId="0D97EBB8" w14:textId="183AB282">
      <w:pPr>
        <w:spacing w:before="240"/>
      </w:pPr>
    </w:p>
    <w:p w:rsidR="00BF1E0C" w:rsidP="00677C67" w:rsidRDefault="00BF1E0C" w14:paraId="1EDEF5B4" w14:textId="6A84B103">
      <w:pPr>
        <w:spacing w:before="240"/>
      </w:pPr>
    </w:p>
    <w:p w:rsidR="00BF1E0C" w:rsidP="00677C67" w:rsidRDefault="00BF1E0C" w14:paraId="7F87A9E3" w14:textId="77777777">
      <w:pPr>
        <w:spacing w:before="240"/>
      </w:pPr>
    </w:p>
    <w:p w:rsidRPr="0099628C" w:rsidR="00677C67" w:rsidP="00677C67" w:rsidRDefault="00677C67" w14:paraId="78ACB666" w14:textId="732B5045">
      <w:pPr>
        <w:pStyle w:val="ListParagraph"/>
        <w:numPr>
          <w:ilvl w:val="1"/>
          <w:numId w:val="6"/>
        </w:numPr>
        <w:spacing w:before="240"/>
      </w:pPr>
      <w:r w:rsidRPr="0099628C">
        <w:t>Cleaning and Disinfecting Schedule</w:t>
      </w:r>
      <w:r w:rsidR="009852B6">
        <w:t xml:space="preserve"> </w:t>
      </w:r>
      <w:r w:rsidR="009852B6">
        <w:rPr>
          <w:i/>
          <w:iCs/>
        </w:rPr>
        <w:t>(HOD No. 2020-14 2.2; 7.4-7.19)</w:t>
      </w:r>
    </w:p>
    <w:p w:rsidRPr="00073EB8" w:rsidR="00677C67" w:rsidP="00677C67" w:rsidRDefault="00677C67" w14:paraId="1126AE9F" w14:textId="335825CE">
      <w:pPr>
        <w:pStyle w:val="ListParagraph"/>
        <w:spacing w:before="240"/>
        <w:ind w:left="1440"/>
        <w:rPr>
          <w:sz w:val="20"/>
          <w:szCs w:val="20"/>
        </w:rPr>
      </w:pPr>
      <w:r w:rsidRPr="00073EB8">
        <w:rPr>
          <w:sz w:val="20"/>
          <w:szCs w:val="20"/>
        </w:rPr>
        <w:t xml:space="preserve">Disinfectants effective against COVID-19: </w:t>
      </w:r>
      <w:hyperlink w:history="1" r:id="rId15">
        <w:r w:rsidRPr="00073EB8">
          <w:rPr>
            <w:rStyle w:val="Hyperlink"/>
            <w:sz w:val="20"/>
            <w:szCs w:val="20"/>
          </w:rPr>
          <w:t>https://www.epa.gov/pesticide-registration/list-n-disinfectants-use-againstsars-cov-2</w:t>
        </w:r>
      </w:hyperlink>
      <w:r w:rsidRPr="00073EB8">
        <w:rPr>
          <w:sz w:val="20"/>
          <w:szCs w:val="20"/>
        </w:rPr>
        <w:t xml:space="preserve">. </w:t>
      </w:r>
    </w:p>
    <w:p w:rsidR="00677C67" w:rsidP="00BF1E0C" w:rsidRDefault="00677C67" w14:paraId="6D86A672" w14:textId="5E468D3C">
      <w:pPr>
        <w:pStyle w:val="ListParagraph"/>
        <w:numPr>
          <w:ilvl w:val="3"/>
          <w:numId w:val="6"/>
        </w:numPr>
        <w:spacing w:before="240"/>
        <w:ind w:left="1800"/>
        <w:rPr>
          <w:i/>
          <w:iCs/>
          <w:sz w:val="20"/>
          <w:szCs w:val="20"/>
        </w:rPr>
      </w:pPr>
      <w:r w:rsidRPr="00073EB8">
        <w:rPr>
          <w:i/>
          <w:iCs/>
          <w:sz w:val="20"/>
          <w:szCs w:val="20"/>
        </w:rPr>
        <w:lastRenderedPageBreak/>
        <w:t>In addition to regular cleaning, the space must be thoroughly cleaned and disinfected between use by different groups, for example, between sessions, with special attention to indoor eating areas where people have removed their masks)</w:t>
      </w:r>
    </w:p>
    <w:p w:rsidR="00BF1E0C" w:rsidP="730E6DDE" w:rsidRDefault="00BF1E0C" w14:paraId="53A52A09" w14:textId="17DF2F0D">
      <w:pPr>
        <w:pStyle w:val="ListParagraph"/>
        <w:numPr>
          <w:ilvl w:val="3"/>
          <w:numId w:val="6"/>
        </w:numPr>
        <w:spacing w:before="240"/>
        <w:ind w:left="1800"/>
        <w:rPr>
          <w:i w:val="1"/>
          <w:iCs w:val="1"/>
          <w:sz w:val="20"/>
          <w:szCs w:val="20"/>
        </w:rPr>
      </w:pPr>
      <w:r w:rsidRPr="730E6DDE" w:rsidR="00BF1E0C">
        <w:rPr>
          <w:i w:val="1"/>
          <w:iCs w:val="1"/>
          <w:sz w:val="20"/>
          <w:szCs w:val="20"/>
        </w:rPr>
        <w:t>Include toys that are hard to clean, soft toys, bedding cots, etc.</w:t>
      </w:r>
    </w:p>
    <w:p w:rsidR="547918DC" w:rsidP="730E6DDE" w:rsidRDefault="547918DC" w14:paraId="04864AE5" w14:textId="581250E3">
      <w:pPr>
        <w:pStyle w:val="ListParagraph"/>
        <w:numPr>
          <w:ilvl w:val="3"/>
          <w:numId w:val="6"/>
        </w:numPr>
        <w:spacing w:before="240"/>
        <w:ind w:left="1800"/>
        <w:rPr>
          <w:rFonts w:ascii="Calibri" w:hAnsi="Calibri" w:eastAsia="Calibri" w:cs="Calibri" w:asciiTheme="minorAscii" w:hAnsiTheme="minorAscii" w:eastAsiaTheme="minorAscii" w:cstheme="minorAscii"/>
          <w:i w:val="1"/>
          <w:iCs w:val="1"/>
          <w:sz w:val="20"/>
          <w:szCs w:val="20"/>
        </w:rPr>
      </w:pPr>
      <w:r w:rsidRPr="730E6DDE" w:rsidR="547918DC">
        <w:rPr>
          <w:i w:val="1"/>
          <w:iCs w:val="1"/>
          <w:sz w:val="20"/>
          <w:szCs w:val="20"/>
        </w:rPr>
        <w:t xml:space="preserve">Sample schedule: </w:t>
      </w:r>
      <w:hyperlink r:id="R0c2e8a014e9e4bbc">
        <w:r w:rsidRPr="730E6DDE" w:rsidR="547918DC">
          <w:rPr>
            <w:rStyle w:val="Hyperlink"/>
            <w:noProof w:val="0"/>
            <w:lang w:val="en-US"/>
          </w:rPr>
          <w:t>https://nrckids.org/files/appendix/AppendixK.pdf</w:t>
        </w:r>
      </w:hyperlink>
    </w:p>
    <w:p w:rsidR="009852B6" w:rsidP="00677C67" w:rsidRDefault="009852B6" w14:paraId="641D5EB2" w14:textId="55C6D111">
      <w:pPr>
        <w:pStyle w:val="ListParagraph"/>
        <w:spacing w:before="240"/>
        <w:ind w:left="1440"/>
        <w:rPr>
          <w:sz w:val="20"/>
          <w:szCs w:val="20"/>
        </w:rPr>
      </w:pPr>
    </w:p>
    <w:p w:rsidR="009852B6" w:rsidP="00677C67" w:rsidRDefault="00BA7487" w14:paraId="474F636D" w14:textId="47836E82">
      <w:pPr>
        <w:pStyle w:val="ListParagraph"/>
        <w:spacing w:before="240"/>
        <w:ind w:left="1440"/>
        <w:rPr>
          <w:sz w:val="20"/>
          <w:szCs w:val="20"/>
        </w:rPr>
      </w:pPr>
      <w:r>
        <w:rPr>
          <w:sz w:val="20"/>
          <w:szCs w:val="20"/>
        </w:rPr>
        <w:fldChar w:fldCharType="begin">
          <w:ffData>
            <w:name w:val="Text33"/>
            <w:enabled/>
            <w:calcOnExit w:val="0"/>
            <w:textInput/>
          </w:ffData>
        </w:fldChar>
      </w:r>
      <w:bookmarkStart w:name="Text33" w:id="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9852B6" w:rsidP="00677C67" w:rsidRDefault="009852B6" w14:paraId="3D9F4512" w14:textId="22299716">
      <w:pPr>
        <w:pStyle w:val="ListParagraph"/>
        <w:spacing w:before="240"/>
        <w:ind w:left="1440"/>
        <w:rPr>
          <w:sz w:val="20"/>
          <w:szCs w:val="20"/>
        </w:rPr>
      </w:pPr>
    </w:p>
    <w:p w:rsidR="009852B6" w:rsidP="00677C67" w:rsidRDefault="009852B6" w14:paraId="3095EEC6" w14:textId="02F5FC39">
      <w:pPr>
        <w:pStyle w:val="ListParagraph"/>
        <w:spacing w:before="240"/>
        <w:ind w:left="1440"/>
        <w:rPr>
          <w:sz w:val="20"/>
          <w:szCs w:val="20"/>
        </w:rPr>
      </w:pPr>
    </w:p>
    <w:p w:rsidR="009852B6" w:rsidP="00677C67" w:rsidRDefault="009852B6" w14:paraId="31D9C577" w14:textId="0A7926E6">
      <w:pPr>
        <w:pStyle w:val="ListParagraph"/>
        <w:spacing w:before="240"/>
        <w:ind w:left="1440"/>
        <w:rPr>
          <w:sz w:val="20"/>
          <w:szCs w:val="20"/>
        </w:rPr>
      </w:pPr>
    </w:p>
    <w:p w:rsidR="009852B6" w:rsidP="00677C67" w:rsidRDefault="009852B6" w14:paraId="64D606AA" w14:textId="01CAA20B">
      <w:pPr>
        <w:pStyle w:val="ListParagraph"/>
        <w:spacing w:before="240"/>
        <w:ind w:left="1440"/>
        <w:rPr>
          <w:sz w:val="20"/>
          <w:szCs w:val="20"/>
        </w:rPr>
      </w:pPr>
    </w:p>
    <w:p w:rsidR="009852B6" w:rsidP="00677C67" w:rsidRDefault="009852B6" w14:paraId="55B74441" w14:textId="72C25DA9">
      <w:pPr>
        <w:pStyle w:val="ListParagraph"/>
        <w:spacing w:before="240"/>
        <w:ind w:left="1440"/>
        <w:rPr>
          <w:sz w:val="20"/>
          <w:szCs w:val="20"/>
        </w:rPr>
      </w:pPr>
    </w:p>
    <w:p w:rsidR="009852B6" w:rsidP="00677C67" w:rsidRDefault="009852B6" w14:paraId="25900A64" w14:textId="21EB6AAF">
      <w:pPr>
        <w:pStyle w:val="ListParagraph"/>
        <w:spacing w:before="240"/>
        <w:ind w:left="1440"/>
        <w:rPr>
          <w:sz w:val="20"/>
          <w:szCs w:val="20"/>
        </w:rPr>
      </w:pPr>
    </w:p>
    <w:p w:rsidR="009852B6" w:rsidP="00677C67" w:rsidRDefault="009852B6" w14:paraId="5F687292" w14:textId="45003151">
      <w:pPr>
        <w:pStyle w:val="ListParagraph"/>
        <w:spacing w:before="240"/>
        <w:ind w:left="1440"/>
        <w:rPr>
          <w:sz w:val="20"/>
          <w:szCs w:val="20"/>
        </w:rPr>
      </w:pPr>
    </w:p>
    <w:p w:rsidR="009852B6" w:rsidP="00677C67" w:rsidRDefault="009852B6" w14:paraId="3370C7F1" w14:textId="08B34863">
      <w:pPr>
        <w:pStyle w:val="ListParagraph"/>
        <w:spacing w:before="240"/>
        <w:ind w:left="1440"/>
        <w:rPr>
          <w:sz w:val="20"/>
          <w:szCs w:val="20"/>
        </w:rPr>
      </w:pPr>
    </w:p>
    <w:p w:rsidR="009852B6" w:rsidP="00677C67" w:rsidRDefault="009852B6" w14:paraId="60ECBDA7" w14:textId="753498A4">
      <w:pPr>
        <w:pStyle w:val="ListParagraph"/>
        <w:spacing w:before="240"/>
        <w:ind w:left="1440"/>
        <w:rPr>
          <w:sz w:val="20"/>
          <w:szCs w:val="20"/>
        </w:rPr>
      </w:pPr>
    </w:p>
    <w:p w:rsidR="009852B6" w:rsidP="00677C67" w:rsidRDefault="009852B6" w14:paraId="7DD0B7C5" w14:textId="4B270BDC">
      <w:pPr>
        <w:pStyle w:val="ListParagraph"/>
        <w:spacing w:before="240"/>
        <w:ind w:left="1440"/>
        <w:rPr>
          <w:sz w:val="20"/>
          <w:szCs w:val="20"/>
        </w:rPr>
      </w:pPr>
    </w:p>
    <w:p w:rsidR="009852B6" w:rsidP="00677C67" w:rsidRDefault="009852B6" w14:paraId="33FEC42D" w14:textId="4FB8B03D">
      <w:pPr>
        <w:pStyle w:val="ListParagraph"/>
        <w:spacing w:before="240"/>
        <w:ind w:left="1440"/>
        <w:rPr>
          <w:sz w:val="20"/>
          <w:szCs w:val="20"/>
        </w:rPr>
      </w:pPr>
    </w:p>
    <w:p w:rsidR="009852B6" w:rsidP="00677C67" w:rsidRDefault="009852B6" w14:paraId="7B4DEF58" w14:textId="77E40557">
      <w:pPr>
        <w:pStyle w:val="ListParagraph"/>
        <w:spacing w:before="240"/>
        <w:ind w:left="1440"/>
        <w:rPr>
          <w:sz w:val="20"/>
          <w:szCs w:val="20"/>
        </w:rPr>
      </w:pPr>
    </w:p>
    <w:p w:rsidR="009852B6" w:rsidP="00677C67" w:rsidRDefault="009852B6" w14:paraId="01ADDCE9" w14:textId="06008554">
      <w:pPr>
        <w:pStyle w:val="ListParagraph"/>
        <w:spacing w:before="240"/>
        <w:ind w:left="1440"/>
        <w:rPr>
          <w:sz w:val="20"/>
          <w:szCs w:val="20"/>
        </w:rPr>
      </w:pPr>
    </w:p>
    <w:p w:rsidR="009852B6" w:rsidP="00677C67" w:rsidRDefault="009852B6" w14:paraId="5D07A136" w14:textId="08C08035">
      <w:pPr>
        <w:pStyle w:val="ListParagraph"/>
        <w:spacing w:before="240"/>
        <w:ind w:left="1440"/>
        <w:rPr>
          <w:sz w:val="20"/>
          <w:szCs w:val="20"/>
        </w:rPr>
      </w:pPr>
    </w:p>
    <w:p w:rsidR="009852B6" w:rsidP="00677C67" w:rsidRDefault="009852B6" w14:paraId="5C033583" w14:textId="0228CEA4">
      <w:pPr>
        <w:pStyle w:val="ListParagraph"/>
        <w:spacing w:before="240"/>
        <w:ind w:left="1440"/>
        <w:rPr>
          <w:sz w:val="20"/>
          <w:szCs w:val="20"/>
        </w:rPr>
      </w:pPr>
    </w:p>
    <w:p w:rsidR="009852B6" w:rsidP="00677C67" w:rsidRDefault="009852B6" w14:paraId="728C1A34" w14:textId="03D638AE">
      <w:pPr>
        <w:pStyle w:val="ListParagraph"/>
        <w:spacing w:before="240"/>
        <w:ind w:left="1440"/>
        <w:rPr>
          <w:sz w:val="20"/>
          <w:szCs w:val="20"/>
        </w:rPr>
      </w:pPr>
    </w:p>
    <w:p w:rsidR="009852B6" w:rsidP="00677C67" w:rsidRDefault="009852B6" w14:paraId="4C491219" w14:textId="2A482D56">
      <w:pPr>
        <w:pStyle w:val="ListParagraph"/>
        <w:spacing w:before="240"/>
        <w:ind w:left="1440"/>
        <w:rPr>
          <w:sz w:val="20"/>
          <w:szCs w:val="20"/>
        </w:rPr>
      </w:pPr>
    </w:p>
    <w:p w:rsidRPr="009852B6" w:rsidR="009852B6" w:rsidP="009852B6" w:rsidRDefault="009852B6" w14:paraId="73B7ED7B" w14:textId="01847C78">
      <w:pPr>
        <w:spacing w:before="240"/>
        <w:rPr>
          <w:sz w:val="20"/>
          <w:szCs w:val="20"/>
        </w:rPr>
      </w:pPr>
    </w:p>
    <w:p w:rsidRPr="00677C67" w:rsidR="0099628C" w:rsidP="0099628C" w:rsidRDefault="0099628C" w14:paraId="0135C6DB" w14:textId="67577B00">
      <w:pPr>
        <w:pStyle w:val="ListParagraph"/>
        <w:spacing w:before="240"/>
        <w:ind w:left="1440"/>
      </w:pPr>
    </w:p>
    <w:p w:rsidR="00DA3257" w:rsidP="006809A8" w:rsidRDefault="00DA3257" w14:paraId="04CCD3C4" w14:textId="55B498EB">
      <w:pPr>
        <w:spacing w:before="240"/>
      </w:pPr>
    </w:p>
    <w:p w:rsidR="0008750C" w:rsidP="006809A8" w:rsidRDefault="0008750C" w14:paraId="0C5B489D" w14:textId="77777777">
      <w:pPr>
        <w:spacing w:before="240"/>
      </w:pPr>
    </w:p>
    <w:p w:rsidR="00DA3257" w:rsidP="006809A8" w:rsidRDefault="00DA3257" w14:paraId="348AEEC7" w14:textId="50F70775">
      <w:pPr>
        <w:spacing w:before="240"/>
      </w:pPr>
    </w:p>
    <w:p w:rsidR="00DA3257" w:rsidP="006809A8" w:rsidRDefault="00DA3257" w14:paraId="2FE5F211" w14:textId="5804D553">
      <w:pPr>
        <w:spacing w:before="240"/>
      </w:pPr>
      <w:r>
        <w:tab/>
      </w:r>
      <w:r>
        <w:t xml:space="preserve"> </w:t>
      </w:r>
    </w:p>
    <w:p w:rsidR="00DA3257" w:rsidP="006809A8" w:rsidRDefault="00DA3257" w14:paraId="27D7B21F" w14:textId="18D912C6">
      <w:pPr>
        <w:spacing w:before="240"/>
      </w:pPr>
    </w:p>
    <w:p w:rsidR="00FA336F" w:rsidP="006809A8" w:rsidRDefault="00FA336F" w14:paraId="311F1FD0" w14:textId="77777777">
      <w:pPr>
        <w:spacing w:before="240"/>
      </w:pPr>
    </w:p>
    <w:p w:rsidR="00DA3257" w:rsidP="006809A8" w:rsidRDefault="00DA3257" w14:paraId="1B3DF7B3" w14:textId="77777777">
      <w:pPr>
        <w:spacing w:before="240"/>
      </w:pPr>
    </w:p>
    <w:p w:rsidR="00D81D40" w:rsidP="006809A8" w:rsidRDefault="00D81D40" w14:paraId="3F820C9A" w14:textId="77777777">
      <w:pPr>
        <w:spacing w:before="240"/>
      </w:pPr>
    </w:p>
    <w:p w:rsidR="00BF1E0C" w:rsidP="006809A8" w:rsidRDefault="00BF1E0C" w14:paraId="53193987" w14:textId="77777777">
      <w:pPr>
        <w:spacing w:before="240"/>
      </w:pPr>
    </w:p>
    <w:p w:rsidR="00FA4865" w:rsidP="00BF1E0C" w:rsidRDefault="00BF1E0C" w14:paraId="1B1B354E" w14:textId="77777777">
      <w:pPr>
        <w:pStyle w:val="ListParagraph"/>
        <w:numPr>
          <w:ilvl w:val="0"/>
          <w:numId w:val="6"/>
        </w:numPr>
        <w:spacing w:before="240"/>
      </w:pPr>
      <w:r>
        <w:t xml:space="preserve">Exposure </w:t>
      </w:r>
      <w:r w:rsidR="00FA4865">
        <w:t>to COVID-19</w:t>
      </w:r>
    </w:p>
    <w:p w:rsidRPr="00BA7487" w:rsidR="00BF1E0C" w:rsidP="00FA4865" w:rsidRDefault="00BF1E0C" w14:paraId="47C30336" w14:textId="1833430D">
      <w:pPr>
        <w:pStyle w:val="ListParagraph"/>
        <w:numPr>
          <w:ilvl w:val="1"/>
          <w:numId w:val="6"/>
        </w:numPr>
        <w:spacing w:before="240"/>
      </w:pPr>
      <w:r>
        <w:t>Procedure if staff</w:t>
      </w:r>
      <w:r w:rsidR="00FA4865">
        <w:t xml:space="preserve"> is exposed or</w:t>
      </w:r>
      <w:r>
        <w:t xml:space="preserve"> tests positive for COVID-19 (</w:t>
      </w:r>
      <w:hyperlink w:history="1" r:id="rId16">
        <w:r w:rsidRPr="00954037">
          <w:rPr>
            <w:rStyle w:val="Hyperlink"/>
          </w:rPr>
          <w:t>www.sf.gov/business-guidance-if-staff-member-tests-positive-covid-19</w:t>
        </w:r>
      </w:hyperlink>
      <w:r>
        <w:t xml:space="preserve">) </w:t>
      </w:r>
      <w:r w:rsidRPr="00FA4865">
        <w:rPr>
          <w:i/>
          <w:iCs/>
        </w:rPr>
        <w:t>(HOD No. 2020-14 2.6)</w:t>
      </w:r>
    </w:p>
    <w:p w:rsidRPr="00BA7487" w:rsidR="00BA7487" w:rsidP="00BA7487" w:rsidRDefault="00BA7487" w14:paraId="01A00AB1" w14:textId="6A1AABF1">
      <w:pPr>
        <w:pStyle w:val="ListParagraph"/>
        <w:spacing w:before="240"/>
        <w:ind w:left="1440"/>
      </w:pPr>
      <w:r>
        <w:lastRenderedPageBreak/>
        <w:fldChar w:fldCharType="begin">
          <w:ffData>
            <w:name w:val="Text34"/>
            <w:enabled/>
            <w:calcOnExit w:val="0"/>
            <w:textInput/>
          </w:ffData>
        </w:fldChar>
      </w:r>
      <w:bookmarkStart w:name="Text34"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BF1E0C" w:rsidP="00BF1E0C" w:rsidRDefault="00BF1E0C" w14:paraId="41D5B3D7" w14:textId="3E6120AA">
      <w:pPr>
        <w:spacing w:before="240"/>
        <w:rPr>
          <w:i/>
          <w:iCs/>
        </w:rPr>
      </w:pPr>
    </w:p>
    <w:p w:rsidR="00BF1E0C" w:rsidP="00BF1E0C" w:rsidRDefault="00BF1E0C" w14:paraId="2F2EE044" w14:textId="345E679F">
      <w:pPr>
        <w:spacing w:before="240"/>
        <w:rPr>
          <w:i/>
          <w:iCs/>
        </w:rPr>
      </w:pPr>
    </w:p>
    <w:p w:rsidR="00BF1E0C" w:rsidP="00BF1E0C" w:rsidRDefault="00BF1E0C" w14:paraId="24BA0D37" w14:textId="0DA2E459">
      <w:pPr>
        <w:spacing w:before="240"/>
        <w:rPr>
          <w:i/>
          <w:iCs/>
        </w:rPr>
      </w:pPr>
    </w:p>
    <w:p w:rsidR="00FA4865" w:rsidP="00BF1E0C" w:rsidRDefault="00FA4865" w14:paraId="3D1EF1D0" w14:textId="77777777">
      <w:pPr>
        <w:spacing w:before="240"/>
        <w:rPr>
          <w:i/>
          <w:iCs/>
        </w:rPr>
      </w:pPr>
    </w:p>
    <w:p w:rsidR="00B708B2" w:rsidP="006809A8" w:rsidRDefault="00BF1E0C" w14:paraId="53EB3FC5" w14:textId="4B762810">
      <w:pPr>
        <w:pStyle w:val="ListParagraph"/>
        <w:numPr>
          <w:ilvl w:val="1"/>
          <w:numId w:val="6"/>
        </w:numPr>
        <w:spacing w:before="240"/>
      </w:pPr>
      <w:r>
        <w:t xml:space="preserve">Procedure if child </w:t>
      </w:r>
      <w:r w:rsidR="00FA4865">
        <w:t xml:space="preserve">is exposed or </w:t>
      </w:r>
      <w:r>
        <w:t>tests positive for COVID-19 (</w:t>
      </w:r>
      <w:hyperlink w:history="1" r:id="rId17">
        <w:r w:rsidRPr="0073666C" w:rsidR="00BA7487">
          <w:rPr>
            <w:rStyle w:val="Hyperlink"/>
          </w:rPr>
          <w:t>https://www.sfcdcp.org/wp-content/uploads/2020/03/Child-care-and-summer-camps-FINAL-2020-05-26.pdf p.9</w:t>
        </w:r>
      </w:hyperlink>
      <w:r>
        <w:t>)</w:t>
      </w:r>
    </w:p>
    <w:p w:rsidRPr="00BA7487" w:rsidR="00BA7487" w:rsidP="00BA7487" w:rsidRDefault="00BA7487" w14:paraId="25E1F527" w14:textId="3C123DBC">
      <w:pPr>
        <w:pStyle w:val="ListParagraph"/>
        <w:spacing w:before="240"/>
        <w:ind w:left="1440"/>
      </w:pPr>
      <w:r>
        <w:fldChar w:fldCharType="begin">
          <w:ffData>
            <w:name w:val="Text35"/>
            <w:enabled/>
            <w:calcOnExit w:val="0"/>
            <w:textInput/>
          </w:ffData>
        </w:fldChar>
      </w:r>
      <w:bookmarkStart w:name="Text35"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FA4865" w:rsidP="006809A8" w:rsidRDefault="00FA4865" w14:paraId="28B3F836" w14:textId="77777777">
      <w:pPr>
        <w:spacing w:before="240"/>
      </w:pPr>
    </w:p>
    <w:p w:rsidR="00BF1E0C" w:rsidP="006809A8" w:rsidRDefault="00BF1E0C" w14:paraId="47D2D980" w14:textId="23566565">
      <w:pPr>
        <w:spacing w:before="240"/>
      </w:pPr>
    </w:p>
    <w:p w:rsidR="00BF1E0C" w:rsidP="006809A8" w:rsidRDefault="00BF1E0C" w14:paraId="447C8A17" w14:textId="77777777">
      <w:pPr>
        <w:spacing w:before="240"/>
      </w:pPr>
    </w:p>
    <w:p w:rsidR="00B708B2" w:rsidP="006809A8" w:rsidRDefault="00B708B2" w14:paraId="6F6BF721" w14:textId="0505990A">
      <w:pPr>
        <w:pStyle w:val="ListParagraph"/>
        <w:numPr>
          <w:ilvl w:val="1"/>
          <w:numId w:val="6"/>
        </w:numPr>
        <w:spacing w:before="240"/>
      </w:pPr>
      <w:r>
        <w:t>Strategies for identifying close contacts (within 6 feet or 15 minutes or more) of an infected employee, child, or family member:</w:t>
      </w:r>
    </w:p>
    <w:p w:rsidR="00BA7487" w:rsidP="00BA7487" w:rsidRDefault="00BA7487" w14:paraId="42CCCABB" w14:textId="53A1E003">
      <w:pPr>
        <w:pStyle w:val="ListParagraph"/>
        <w:spacing w:before="240"/>
        <w:ind w:left="1440"/>
      </w:pPr>
      <w:r>
        <w:fldChar w:fldCharType="begin">
          <w:ffData>
            <w:name w:val="Text36"/>
            <w:enabled/>
            <w:calcOnExit w:val="0"/>
            <w:textInput/>
          </w:ffData>
        </w:fldChar>
      </w:r>
      <w:bookmarkStart w:name="Text36"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BF1E0C" w:rsidP="006809A8" w:rsidRDefault="00BF1E0C" w14:paraId="2C664783" w14:textId="1B45EEC9">
      <w:pPr>
        <w:spacing w:before="240"/>
      </w:pPr>
    </w:p>
    <w:p w:rsidR="00FA4865" w:rsidP="006809A8" w:rsidRDefault="00FA4865" w14:paraId="64E64D37" w14:textId="77777777">
      <w:pPr>
        <w:spacing w:before="240"/>
      </w:pPr>
    </w:p>
    <w:p w:rsidR="00BF1E0C" w:rsidP="00BF1E0C" w:rsidRDefault="00BF1E0C" w14:paraId="7A016374" w14:textId="77777777">
      <w:pPr>
        <w:spacing w:before="240"/>
      </w:pPr>
    </w:p>
    <w:p w:rsidR="00BF1E0C" w:rsidP="00FA4865" w:rsidRDefault="00BF1E0C" w14:paraId="5116399D" w14:textId="041BA8F6">
      <w:pPr>
        <w:pStyle w:val="ListParagraph"/>
        <w:numPr>
          <w:ilvl w:val="1"/>
          <w:numId w:val="6"/>
        </w:numPr>
        <w:spacing w:before="240"/>
      </w:pPr>
      <w:r>
        <w:t>Procedures for handling temporary program closure (e.g., continuation of meal programs and other services):</w:t>
      </w:r>
    </w:p>
    <w:p w:rsidR="00BA7487" w:rsidP="00BA7487" w:rsidRDefault="00BA7487" w14:paraId="342D9EFD" w14:textId="42DDC2D2">
      <w:pPr>
        <w:pStyle w:val="ListParagraph"/>
        <w:spacing w:before="240"/>
        <w:ind w:left="1440"/>
      </w:pPr>
      <w:r>
        <w:fldChar w:fldCharType="begin">
          <w:ffData>
            <w:name w:val="Text37"/>
            <w:enabled/>
            <w:calcOnExit w:val="0"/>
            <w:textInput/>
          </w:ffData>
        </w:fldChar>
      </w:r>
      <w:bookmarkStart w:name="Text37"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BF1E0C" w:rsidP="006809A8" w:rsidRDefault="00BF1E0C" w14:paraId="1E07911A" w14:textId="77777777">
      <w:pPr>
        <w:spacing w:before="240"/>
      </w:pPr>
    </w:p>
    <w:p w:rsidR="00B708B2" w:rsidP="006809A8" w:rsidRDefault="00B708B2" w14:paraId="24476B55" w14:textId="722D19A9">
      <w:pPr>
        <w:spacing w:before="240"/>
      </w:pPr>
    </w:p>
    <w:p w:rsidR="00FA336F" w:rsidP="006809A8" w:rsidRDefault="00FA336F" w14:paraId="5618CFCC" w14:textId="77777777">
      <w:pPr>
        <w:spacing w:before="240"/>
      </w:pPr>
    </w:p>
    <w:p w:rsidR="00B708B2" w:rsidP="00FA4865" w:rsidRDefault="00B708B2" w14:paraId="47AAC978" w14:textId="5087BFB0">
      <w:pPr>
        <w:pStyle w:val="ListParagraph"/>
        <w:numPr>
          <w:ilvl w:val="1"/>
          <w:numId w:val="6"/>
        </w:numPr>
        <w:spacing w:before="240"/>
      </w:pPr>
      <w:r w:rsidRPr="00B708B2">
        <w:t>Protocols for two-way communication with staff, families, and local health officials</w:t>
      </w:r>
    </w:p>
    <w:p w:rsidR="00BA7487" w:rsidP="00BA7487" w:rsidRDefault="00BA7487" w14:paraId="02D1B522" w14:textId="44CC4105">
      <w:pPr>
        <w:pStyle w:val="ListParagraph"/>
        <w:spacing w:before="240"/>
        <w:ind w:left="1440"/>
      </w:pPr>
      <w:r>
        <w:fldChar w:fldCharType="begin">
          <w:ffData>
            <w:name w:val="Text38"/>
            <w:enabled/>
            <w:calcOnExit w:val="0"/>
            <w:textInput/>
          </w:ffData>
        </w:fldChar>
      </w:r>
      <w:bookmarkStart w:name="Text38"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DA3257" w:rsidP="006809A8" w:rsidRDefault="00DA3257" w14:paraId="35804B3E" w14:textId="77777777">
      <w:pPr>
        <w:spacing w:before="240"/>
      </w:pPr>
    </w:p>
    <w:sectPr w:rsidR="00DA3257" w:rsidSect="00073EB8">
      <w:headerReference w:type="default" r:id="rId18"/>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11D" w:rsidP="00B708B2" w:rsidRDefault="0067611D" w14:paraId="20CACF08" w14:textId="77777777">
      <w:pPr>
        <w:spacing w:after="0" w:line="240" w:lineRule="auto"/>
      </w:pPr>
      <w:r>
        <w:separator/>
      </w:r>
    </w:p>
  </w:endnote>
  <w:endnote w:type="continuationSeparator" w:id="0">
    <w:p w:rsidR="0067611D" w:rsidP="00B708B2" w:rsidRDefault="0067611D" w14:paraId="6BD43C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11D" w:rsidP="00B708B2" w:rsidRDefault="0067611D" w14:paraId="5D08EE6B" w14:textId="77777777">
      <w:pPr>
        <w:spacing w:after="0" w:line="240" w:lineRule="auto"/>
      </w:pPr>
      <w:r>
        <w:separator/>
      </w:r>
    </w:p>
  </w:footnote>
  <w:footnote w:type="continuationSeparator" w:id="0">
    <w:p w:rsidR="0067611D" w:rsidP="00B708B2" w:rsidRDefault="0067611D" w14:paraId="753B60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073EB8" w:rsidR="00D81D40" w:rsidP="00D81D40" w:rsidRDefault="00073EB8" w14:paraId="7DED6AFF" w14:textId="19E0D9ED">
    <w:pPr>
      <w:jc w:val="center"/>
      <w:rPr>
        <w:b/>
        <w:bCs/>
        <w:color w:val="FFFFFF" w:themeColor="background1"/>
        <w:sz w:val="28"/>
        <w:szCs w:val="28"/>
      </w:rPr>
    </w:pPr>
    <w:r w:rsidRPr="00073EB8">
      <w:rPr>
        <w:b/>
        <w:bCs/>
        <w:noProof/>
        <w:color w:val="FFFFFF" w:themeColor="background1"/>
        <w:sz w:val="28"/>
        <w:szCs w:val="28"/>
      </w:rPr>
      <mc:AlternateContent>
        <mc:Choice Requires="wps">
          <w:drawing>
            <wp:anchor distT="0" distB="0" distL="114300" distR="114300" simplePos="0" relativeHeight="251659264" behindDoc="1" locked="0" layoutInCell="1" allowOverlap="1" wp14:anchorId="62152A51" wp14:editId="72E4B228">
              <wp:simplePos x="0" y="0"/>
              <wp:positionH relativeFrom="column">
                <wp:posOffset>-67310</wp:posOffset>
              </wp:positionH>
              <wp:positionV relativeFrom="paragraph">
                <wp:posOffset>-24977</wp:posOffset>
              </wp:positionV>
              <wp:extent cx="6409266" cy="304800"/>
              <wp:effectExtent l="0" t="0" r="10795" b="19050"/>
              <wp:wrapNone/>
              <wp:docPr id="1" name="Rectangle 1"/>
              <wp:cNvGraphicFramePr/>
              <a:graphic xmlns:a="http://schemas.openxmlformats.org/drawingml/2006/main">
                <a:graphicData uri="http://schemas.microsoft.com/office/word/2010/wordprocessingShape">
                  <wps:wsp>
                    <wps:cNvSpPr/>
                    <wps:spPr>
                      <a:xfrm>
                        <a:off x="0" y="0"/>
                        <a:ext cx="6409266"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54BACBE0">
            <v:rect id="Rectangle 1" style="position:absolute;margin-left:-5.3pt;margin-top:-1.95pt;width:504.6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w14:anchorId="38D6E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"/>
          </w:pict>
        </mc:Fallback>
      </mc:AlternateContent>
    </w:r>
    <w:r w:rsidRPr="00073EB8" w:rsidR="008A6279">
      <w:rPr>
        <w:b/>
        <w:bCs/>
        <w:color w:val="FFFFFF" w:themeColor="background1"/>
        <w:sz w:val="28"/>
        <w:szCs w:val="28"/>
      </w:rPr>
      <w:t>Health and Safety</w:t>
    </w:r>
    <w:r w:rsidRPr="00073EB8" w:rsidR="00D81D40">
      <w:rPr>
        <w:b/>
        <w:bCs/>
        <w:color w:val="FFFFFF" w:themeColor="background1"/>
        <w:sz w:val="28"/>
        <w:szCs w:val="28"/>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4347"/>
    <w:multiLevelType w:val="hybridMultilevel"/>
    <w:tmpl w:val="5532E65C"/>
    <w:lvl w:ilvl="0" w:tplc="8D3CC4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00CF88">
      <w:start w:val="3"/>
      <w:numFmt w:val="bullet"/>
      <w:lvlText w:val="-"/>
      <w:lvlJc w:val="left"/>
      <w:pPr>
        <w:ind w:left="2880" w:hanging="360"/>
      </w:pPr>
      <w:rPr>
        <w:rFonts w:hint="default" w:ascii="Calibri" w:hAnsi="Calibri" w:cs="Calibri" w:eastAsiaTheme="minorHAns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65FC7"/>
    <w:multiLevelType w:val="hybridMultilevel"/>
    <w:tmpl w:val="5094C5E8"/>
    <w:lvl w:ilvl="0" w:tplc="E7D80866">
      <w:start w:val="1"/>
      <w:numFmt w:val="bullet"/>
      <w:lvlText w:val=""/>
      <w:lvlJc w:val="left"/>
      <w:pPr>
        <w:ind w:left="720" w:hanging="360"/>
      </w:pPr>
      <w:rPr>
        <w:rFonts w:hint="default" w:ascii="Wingdings 2" w:hAnsi="Wingdings 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5E1EB9"/>
    <w:multiLevelType w:val="hybridMultilevel"/>
    <w:tmpl w:val="B7E2F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3D7DC1"/>
    <w:multiLevelType w:val="hybridMultilevel"/>
    <w:tmpl w:val="72464D5A"/>
    <w:lvl w:ilvl="0" w:tplc="E7D80866">
      <w:start w:val="1"/>
      <w:numFmt w:val="bullet"/>
      <w:lvlText w:val=""/>
      <w:lvlJc w:val="left"/>
      <w:pPr>
        <w:ind w:left="720" w:hanging="360"/>
      </w:pPr>
      <w:rPr>
        <w:rFonts w:hint="default" w:ascii="Wingdings 2" w:hAnsi="Wingdings 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58840CA"/>
    <w:multiLevelType w:val="hybridMultilevel"/>
    <w:tmpl w:val="6C92AB42"/>
    <w:lvl w:ilvl="0" w:tplc="E7D80866">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9B72FDD"/>
    <w:multiLevelType w:val="hybridMultilevel"/>
    <w:tmpl w:val="C00AE2E6"/>
    <w:lvl w:ilvl="0" w:tplc="E7D80866">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E472EB9"/>
    <w:multiLevelType w:val="hybridMultilevel"/>
    <w:tmpl w:val="564CF38A"/>
    <w:lvl w:ilvl="0" w:tplc="E7D80866">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CB"/>
    <w:rsid w:val="00023A76"/>
    <w:rsid w:val="00073EB8"/>
    <w:rsid w:val="0008750C"/>
    <w:rsid w:val="00176472"/>
    <w:rsid w:val="001D5670"/>
    <w:rsid w:val="00453651"/>
    <w:rsid w:val="004C2CBF"/>
    <w:rsid w:val="004F01CB"/>
    <w:rsid w:val="0067611D"/>
    <w:rsid w:val="00677C67"/>
    <w:rsid w:val="006809A8"/>
    <w:rsid w:val="00753E47"/>
    <w:rsid w:val="0075673E"/>
    <w:rsid w:val="00797B80"/>
    <w:rsid w:val="0085449E"/>
    <w:rsid w:val="008A6279"/>
    <w:rsid w:val="008E45C4"/>
    <w:rsid w:val="00957067"/>
    <w:rsid w:val="00980B59"/>
    <w:rsid w:val="009852B6"/>
    <w:rsid w:val="0099628C"/>
    <w:rsid w:val="00B708B2"/>
    <w:rsid w:val="00BA7487"/>
    <w:rsid w:val="00BF1E0C"/>
    <w:rsid w:val="00C74117"/>
    <w:rsid w:val="00D81D40"/>
    <w:rsid w:val="00DA3257"/>
    <w:rsid w:val="00DE4E99"/>
    <w:rsid w:val="00DF085C"/>
    <w:rsid w:val="00E10268"/>
    <w:rsid w:val="00F94F21"/>
    <w:rsid w:val="00FA336F"/>
    <w:rsid w:val="00FA4865"/>
    <w:rsid w:val="547918DC"/>
    <w:rsid w:val="730E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2EC3"/>
  <w15:chartTrackingRefBased/>
  <w15:docId w15:val="{00230DB1-15A5-4381-8899-CFAB421317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F01CB"/>
    <w:pPr>
      <w:ind w:left="720"/>
      <w:contextualSpacing/>
    </w:pPr>
  </w:style>
  <w:style w:type="paragraph" w:styleId="Header">
    <w:name w:val="header"/>
    <w:basedOn w:val="Normal"/>
    <w:link w:val="HeaderChar"/>
    <w:uiPriority w:val="99"/>
    <w:unhideWhenUsed/>
    <w:rsid w:val="00B708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08B2"/>
  </w:style>
  <w:style w:type="paragraph" w:styleId="Footer">
    <w:name w:val="footer"/>
    <w:basedOn w:val="Normal"/>
    <w:link w:val="FooterChar"/>
    <w:uiPriority w:val="99"/>
    <w:unhideWhenUsed/>
    <w:rsid w:val="00B708B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08B2"/>
  </w:style>
  <w:style w:type="paragraph" w:styleId="BalloonText">
    <w:name w:val="Balloon Text"/>
    <w:basedOn w:val="Normal"/>
    <w:link w:val="BalloonTextChar"/>
    <w:uiPriority w:val="99"/>
    <w:semiHidden/>
    <w:unhideWhenUsed/>
    <w:rsid w:val="00B708B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08B2"/>
    <w:rPr>
      <w:rFonts w:ascii="Segoe UI" w:hAnsi="Segoe UI" w:cs="Segoe UI"/>
      <w:sz w:val="18"/>
      <w:szCs w:val="18"/>
    </w:rPr>
  </w:style>
  <w:style w:type="character" w:styleId="Hyperlink">
    <w:name w:val="Hyperlink"/>
    <w:basedOn w:val="DefaultParagraphFont"/>
    <w:uiPriority w:val="99"/>
    <w:unhideWhenUsed/>
    <w:rsid w:val="00C74117"/>
    <w:rPr>
      <w:color w:val="0563C1" w:themeColor="hyperlink"/>
      <w:u w:val="single"/>
    </w:rPr>
  </w:style>
  <w:style w:type="character" w:styleId="UnresolvedMention">
    <w:name w:val="Unresolved Mention"/>
    <w:basedOn w:val="DefaultParagraphFont"/>
    <w:uiPriority w:val="99"/>
    <w:semiHidden/>
    <w:unhideWhenUsed/>
    <w:rsid w:val="00C7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f.gov/sites/default/files/2020-05/SP%20SocialDistancingProtocol.docx" TargetMode="External" Id="rId8" /><Relationship Type="http://schemas.openxmlformats.org/officeDocument/2006/relationships/hyperlink" Target="https://www.sfcdcp.org/wp-content/uploads/2020/05/COVID19-Screening-Questions-UPDATE-05.26.2020.pdf"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hyperlink" Target="https://sf.gov/sites/default/files/2020-04/Social%20Distancing%20Protocol%20for%20Businesses%20%28fillable%29.pdf" TargetMode="External" Id="rId7" /><Relationship Type="http://schemas.openxmlformats.org/officeDocument/2006/relationships/hyperlink" Target="https://www.sfcdcp.org/wp-content/uploads/2020/05/COVID19-Personnel-Screening-Handout-5.8.2020-SP.pdf" TargetMode="External" Id="rId12" /><Relationship Type="http://schemas.openxmlformats.org/officeDocument/2006/relationships/hyperlink" Target="https://www.sfcdcp.org/wp-content/uploads/2020/03/Child-care-and-summer-camps-FINAL-2020-05-26.pdf%20p.9" TargetMode="External" Id="rId17" /><Relationship Type="http://schemas.openxmlformats.org/officeDocument/2006/relationships/styles" Target="styles.xml" Id="rId2" /><Relationship Type="http://schemas.openxmlformats.org/officeDocument/2006/relationships/hyperlink" Target="http://www.sf.gov/business-guidance-if-staff-member-tests-positive-covid-19"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sfcdcp.org/wp-content/uploads/2020/05/COVID19-Personnel-ScreeningV2-Handout-FINAL-5.15.2020.pdf" TargetMode="External" Id="rId11" /><Relationship Type="http://schemas.openxmlformats.org/officeDocument/2006/relationships/footnotes" Target="footnotes.xml" Id="rId5" /><Relationship Type="http://schemas.openxmlformats.org/officeDocument/2006/relationships/hyperlink" Target="https://www.epa.gov/pesticide-registration/list-n-disinfectants-use-againstsars-cov-2" TargetMode="External" Id="rId15" /><Relationship Type="http://schemas.openxmlformats.org/officeDocument/2006/relationships/hyperlink" Target="https://www.sfcdcp.org/wp-content/uploads/2020/05/COVID19-Personnel-ScreeningV2-Handout-FINAL-5.15.2020.pdf"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sf.gov/sites/default/files/2020-05/CH%20AppendixA-Social%20Distancing%20Protocol.docx" TargetMode="External" Id="rId9" /><Relationship Type="http://schemas.openxmlformats.org/officeDocument/2006/relationships/hyperlink" Target="https://www.cdc.gov/coronavirus/2019-ncov/community/schools-childcare/guidance-for-childcare.html" TargetMode="External" Id="rId14" /><Relationship Type="http://schemas.openxmlformats.org/officeDocument/2006/relationships/hyperlink" Target="https://nrckids.org/files/appendix/AppendixK.pdf" TargetMode="External" Id="R0c2e8a014e9e4b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Leung, Olivia (CFC)</dc:creator>
  <keywords/>
  <dc:description/>
  <lastModifiedBy>Leung, Olivia (CFC)</lastModifiedBy>
  <revision>4</revision>
  <lastPrinted>2020-05-28T05:59:00.0000000Z</lastPrinted>
  <dcterms:created xsi:type="dcterms:W3CDTF">2020-05-29T05:39:00.0000000Z</dcterms:created>
  <dcterms:modified xsi:type="dcterms:W3CDTF">2020-05-30T00:54:38.9838769Z</dcterms:modified>
</coreProperties>
</file>